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0A" w:rsidRPr="00DD417B" w:rsidRDefault="00A4720A" w:rsidP="00A4720A">
      <w:pPr>
        <w:widowControl w:val="0"/>
        <w:autoSpaceDE w:val="0"/>
        <w:autoSpaceDN w:val="0"/>
        <w:adjustRightInd w:val="0"/>
        <w:spacing w:before="300" w:after="0" w:line="336" w:lineRule="auto"/>
        <w:ind w:left="708" w:right="2693"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UCHWAŁ</w:t>
      </w:r>
      <w:r w:rsidRPr="00EF68F0">
        <w:rPr>
          <w:rFonts w:ascii="Times New Roman" w:hAnsi="Times New Roman" w:cs="Times New Roman"/>
          <w:b/>
          <w:bCs/>
          <w:sz w:val="26"/>
          <w:szCs w:val="26"/>
        </w:rPr>
        <w:t xml:space="preserve">A NR </w:t>
      </w:r>
      <w:r>
        <w:rPr>
          <w:rFonts w:ascii="Times New Roman" w:hAnsi="Times New Roman" w:cs="Times New Roman"/>
          <w:b/>
          <w:bCs/>
          <w:sz w:val="26"/>
          <w:szCs w:val="26"/>
        </w:rPr>
        <w:t>XXIII/157/2012</w:t>
      </w:r>
      <w:r w:rsidRPr="00EF68F0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  <w:r w:rsidRPr="00EF68F0">
        <w:rPr>
          <w:rFonts w:ascii="Times New Roman" w:hAnsi="Times New Roman" w:cs="Times New Roman"/>
          <w:b/>
          <w:bCs/>
          <w:sz w:val="26"/>
          <w:szCs w:val="26"/>
        </w:rPr>
        <w:t xml:space="preserve">RADY GMINY </w:t>
      </w:r>
      <w:r w:rsidRPr="00DD417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SKARBIMIERZ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A4720A" w:rsidRDefault="00A4720A" w:rsidP="00A4720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z dnia 17 grudnia 2012r.</w:t>
      </w:r>
    </w:p>
    <w:p w:rsidR="00A4720A" w:rsidRPr="00EF68F0" w:rsidRDefault="00A4720A" w:rsidP="00A4720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20A" w:rsidRDefault="00A4720A" w:rsidP="00A4720A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8F0">
        <w:rPr>
          <w:rFonts w:ascii="Times New Roman" w:hAnsi="Times New Roman" w:cs="Times New Roman"/>
          <w:b/>
          <w:bCs/>
          <w:sz w:val="24"/>
          <w:szCs w:val="24"/>
        </w:rPr>
        <w:t>w sprawie udzielenia pomocy finansowej Powiatowi Brzeskiemu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przeznaczeniem na realizację </w:t>
      </w:r>
      <w:r w:rsidRPr="00EF68F0">
        <w:rPr>
          <w:rFonts w:ascii="Times New Roman" w:hAnsi="Times New Roman" w:cs="Times New Roman"/>
          <w:b/>
          <w:bCs/>
          <w:sz w:val="24"/>
          <w:szCs w:val="24"/>
        </w:rPr>
        <w:t xml:space="preserve">zadania - utworzenie stanowiska pracy </w:t>
      </w:r>
      <w:r w:rsidRPr="00381AE4">
        <w:rPr>
          <w:rFonts w:ascii="Times New Roman" w:hAnsi="Times New Roman" w:cs="Times New Roman"/>
          <w:b/>
          <w:bCs/>
          <w:sz w:val="24"/>
          <w:szCs w:val="24"/>
        </w:rPr>
        <w:t>ds.</w:t>
      </w:r>
      <w:r w:rsidRPr="00EF68F0">
        <w:rPr>
          <w:rFonts w:ascii="Times New Roman" w:hAnsi="Times New Roman" w:cs="Times New Roman"/>
          <w:b/>
          <w:bCs/>
          <w:sz w:val="24"/>
          <w:szCs w:val="24"/>
        </w:rPr>
        <w:t xml:space="preserve"> ochrony zabytkó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w Starostwie Powiatowym w </w:t>
      </w:r>
      <w:r w:rsidRPr="00EF68F0">
        <w:rPr>
          <w:rFonts w:ascii="Times New Roman" w:hAnsi="Times New Roman" w:cs="Times New Roman"/>
          <w:b/>
          <w:bCs/>
          <w:sz w:val="24"/>
          <w:szCs w:val="24"/>
        </w:rPr>
        <w:t>Brzegu</w:t>
      </w:r>
    </w:p>
    <w:p w:rsidR="00A4720A" w:rsidRPr="00EF68F0" w:rsidRDefault="00A4720A" w:rsidP="00A4720A">
      <w:pPr>
        <w:widowControl w:val="0"/>
        <w:autoSpaceDE w:val="0"/>
        <w:autoSpaceDN w:val="0"/>
        <w:adjustRightInd w:val="0"/>
        <w:spacing w:before="100"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</w:p>
    <w:p w:rsidR="00F23411" w:rsidRDefault="00A4720A" w:rsidP="00F23411">
      <w:pPr>
        <w:widowControl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 podstawie art. 10 ust. 2 i art. 18 ust. l ustawy z dnia 8 marca 1990 r.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o samorządzie gminnym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Dz.U</w:t>
      </w:r>
      <w:proofErr w:type="spellEnd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z 2001 r. Nr 142, póz. 1591 z </w:t>
      </w:r>
      <w:proofErr w:type="spellStart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późn</w:t>
      </w:r>
      <w:proofErr w:type="spellEnd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zm.) w związku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 art. 216 ust. 2 </w:t>
      </w:r>
      <w:proofErr w:type="spellStart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pkt</w:t>
      </w:r>
      <w:proofErr w:type="spellEnd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i art. 220 ust. l i 2 ustawy z dnia 27 sierpnia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2009 r. o finansach publicznych (Dz. U. Nr 157, póz. 1240 z </w:t>
      </w:r>
      <w:proofErr w:type="spellStart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późn.zm</w:t>
      </w:r>
      <w:proofErr w:type="spellEnd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.),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Rada Gminy Skarbimierz uchwala, co następuje:</w:t>
      </w:r>
    </w:p>
    <w:p w:rsidR="00F23411" w:rsidRDefault="00F23411" w:rsidP="00F23411">
      <w:pPr>
        <w:widowControl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720A" w:rsidRDefault="00A4720A" w:rsidP="00F2341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§ 1</w:t>
      </w:r>
      <w:r w:rsidRPr="00DD417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A4720A" w:rsidRPr="00DD417B" w:rsidRDefault="00A4720A" w:rsidP="00A4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Udziela się z budżetu Gminy Skarbimierz pomocy fi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nansowej Powiatowi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Brzeskiemu z przeznaczeniem na realizację zadania - utworzenia stanowiska pracy ds. ochrony zabytków w Starostwie Powiatowym w Brzegu.</w:t>
      </w:r>
    </w:p>
    <w:p w:rsidR="00F23411" w:rsidRDefault="00F23411" w:rsidP="00F2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720A" w:rsidRDefault="00A4720A" w:rsidP="00F2341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§ 2.</w:t>
      </w:r>
    </w:p>
    <w:p w:rsidR="00A4720A" w:rsidRPr="00DD417B" w:rsidRDefault="00A4720A" w:rsidP="00A47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Pomoc finansowa, o której mowa w § l, zostanie udzielona w formie dotacji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celowej ze środków budżetu:</w:t>
      </w:r>
    </w:p>
    <w:p w:rsidR="00A4720A" w:rsidRPr="00DD417B" w:rsidRDefault="00A4720A" w:rsidP="00A4720A">
      <w:pPr>
        <w:widowControl w:val="0"/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- na 201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 rok, w wysokości 2.855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,00 zł,</w:t>
      </w:r>
    </w:p>
    <w:p w:rsidR="00A4720A" w:rsidRPr="00DD417B" w:rsidRDefault="00A4720A" w:rsidP="00A4720A">
      <w:pPr>
        <w:widowControl w:val="0"/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720A" w:rsidRDefault="00A4720A" w:rsidP="00F2341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§ 3.</w:t>
      </w:r>
    </w:p>
    <w:p w:rsidR="00A4720A" w:rsidRDefault="00A4720A" w:rsidP="00A47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Szczegółowe warunki udzielenia pomocy finansowej oraz przeznaczenie i zasady rozliczenia środków określone zostaną w umowie pomiędzy Powiatem Brzeskim              </w:t>
      </w:r>
    </w:p>
    <w:p w:rsidR="00A4720A" w:rsidRPr="00DD417B" w:rsidRDefault="00A4720A" w:rsidP="00A4720A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a  Gminą Skarbimierz.</w:t>
      </w:r>
    </w:p>
    <w:p w:rsidR="00A4720A" w:rsidRDefault="00A4720A" w:rsidP="00F2341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§ 4.</w:t>
      </w:r>
    </w:p>
    <w:p w:rsidR="00A4720A" w:rsidRDefault="00A4720A" w:rsidP="00A47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Traci moc uchwała Nr XXI/144/2012 Rady Gminy Skarbimierz z dnia 29 października 2012r. w sprawie udzielenia pomocy finansowej Powiatowi Brzeskiemu </w:t>
      </w:r>
      <w:r w:rsidR="00F234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z przeznaczeniem na realizację zadania – utworzenie stanowiska pracy ds. ochrony zabytków w Starostwie Powiatowym w Brzegu.</w:t>
      </w:r>
    </w:p>
    <w:p w:rsidR="00A4720A" w:rsidRDefault="00A4720A" w:rsidP="00A47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F23411" w:rsidRPr="00DD417B" w:rsidRDefault="00F23411" w:rsidP="00A47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§ 5.</w:t>
      </w:r>
    </w:p>
    <w:p w:rsidR="00A4720A" w:rsidRPr="00DD417B" w:rsidRDefault="00A4720A" w:rsidP="00A47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Wykonanie uchwały powierza się Wójtowi Gminy Skarbimierz.</w:t>
      </w:r>
    </w:p>
    <w:p w:rsidR="00A4720A" w:rsidRPr="00DD417B" w:rsidRDefault="00A4720A" w:rsidP="00A4720A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3411" w:rsidRDefault="00A4720A" w:rsidP="00F23411">
      <w:pPr>
        <w:widowControl w:val="0"/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23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F23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23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23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2341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§ 6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720A" w:rsidRDefault="00A4720A" w:rsidP="00F23411">
      <w:pPr>
        <w:widowControl w:val="0"/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Uchwała w</w:t>
      </w:r>
      <w:r w:rsidR="00F23411">
        <w:rPr>
          <w:rFonts w:ascii="Times New Roman" w:hAnsi="Times New Roman" w:cs="Times New Roman"/>
          <w:color w:val="000000" w:themeColor="text1"/>
          <w:sz w:val="26"/>
          <w:szCs w:val="26"/>
        </w:rPr>
        <w:t>chodzi w życie z dniem podjęcia z mocą obowiązującą od 01 stycznia 2013 roku.</w:t>
      </w:r>
    </w:p>
    <w:p w:rsidR="00A4720A" w:rsidRPr="00532EE9" w:rsidRDefault="00A4720A" w:rsidP="00A4720A">
      <w:pPr>
        <w:widowControl w:val="0"/>
        <w:autoSpaceDE w:val="0"/>
        <w:autoSpaceDN w:val="0"/>
        <w:adjustRightInd w:val="0"/>
        <w:spacing w:after="0" w:line="576" w:lineRule="auto"/>
        <w:ind w:right="-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04606" w:rsidRDefault="00A4720A"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sectPr w:rsidR="00604606" w:rsidSect="00B6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20A"/>
    <w:rsid w:val="00604606"/>
    <w:rsid w:val="00A4720A"/>
    <w:rsid w:val="00F2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20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1</cp:revision>
  <cp:lastPrinted>2012-12-19T08:24:00Z</cp:lastPrinted>
  <dcterms:created xsi:type="dcterms:W3CDTF">2012-12-19T08:11:00Z</dcterms:created>
  <dcterms:modified xsi:type="dcterms:W3CDTF">2012-12-19T08:26:00Z</dcterms:modified>
</cp:coreProperties>
</file>