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01" w:rsidRPr="00FE16C7" w:rsidRDefault="00CC1901" w:rsidP="00CC1901">
      <w:pPr>
        <w:jc w:val="center"/>
        <w:rPr>
          <w:b/>
          <w:sz w:val="52"/>
          <w:szCs w:val="52"/>
        </w:rPr>
      </w:pPr>
      <w:r w:rsidRPr="00FE16C7">
        <w:rPr>
          <w:b/>
          <w:sz w:val="52"/>
          <w:szCs w:val="52"/>
        </w:rPr>
        <w:t>OBWIESZCZENIE</w:t>
      </w:r>
    </w:p>
    <w:p w:rsidR="00CC1901" w:rsidRPr="00FE16C7" w:rsidRDefault="00CC1901" w:rsidP="00CC1901">
      <w:pPr>
        <w:jc w:val="center"/>
        <w:rPr>
          <w:b/>
          <w:sz w:val="52"/>
          <w:szCs w:val="52"/>
        </w:rPr>
      </w:pPr>
      <w:r w:rsidRPr="00FE16C7">
        <w:rPr>
          <w:b/>
          <w:sz w:val="52"/>
          <w:szCs w:val="52"/>
        </w:rPr>
        <w:t>Wójta Gminy Skarbimierz</w:t>
      </w:r>
    </w:p>
    <w:p w:rsidR="00CC1901" w:rsidRPr="00FE16C7" w:rsidRDefault="00765E68" w:rsidP="00FE16C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z dnia 06</w:t>
      </w:r>
      <w:r w:rsidR="00803AAF" w:rsidRPr="00FE16C7">
        <w:rPr>
          <w:b/>
          <w:sz w:val="52"/>
          <w:szCs w:val="52"/>
        </w:rPr>
        <w:t xml:space="preserve"> września 2011</w:t>
      </w:r>
      <w:r w:rsidR="00CC1901" w:rsidRPr="00FE16C7">
        <w:rPr>
          <w:b/>
          <w:sz w:val="52"/>
          <w:szCs w:val="52"/>
        </w:rPr>
        <w:t>r.</w:t>
      </w:r>
    </w:p>
    <w:p w:rsidR="00CC1901" w:rsidRDefault="00CC1901" w:rsidP="00CC1901"/>
    <w:p w:rsidR="00CC1901" w:rsidRDefault="00803AAF" w:rsidP="00CC1901">
      <w:pPr>
        <w:jc w:val="both"/>
      </w:pPr>
      <w:r>
        <w:tab/>
        <w:t>Na podstawie art.16</w:t>
      </w:r>
      <w:r w:rsidR="00CC1901">
        <w:t xml:space="preserve"> ust.1</w:t>
      </w:r>
      <w:r>
        <w:t xml:space="preserve"> ustawy z dnia 05 stycznia 2011 roku – Kodeks wyborczy (</w:t>
      </w:r>
      <w:proofErr w:type="spellStart"/>
      <w:r>
        <w:t>Dz.U</w:t>
      </w:r>
      <w:proofErr w:type="spellEnd"/>
      <w:r>
        <w:t xml:space="preserve">. Nr 21 poz.112 z </w:t>
      </w:r>
      <w:proofErr w:type="spellStart"/>
      <w:r>
        <w:t>późn.zm</w:t>
      </w:r>
      <w:proofErr w:type="spellEnd"/>
      <w:r>
        <w:t>.) Wójt Gminy Skarbimierz  podaje</w:t>
      </w:r>
      <w:r w:rsidR="00CC1901">
        <w:t xml:space="preserve"> do publicznej wiadomości </w:t>
      </w:r>
      <w:r w:rsidR="00CC1901" w:rsidRPr="0098784B">
        <w:rPr>
          <w:b/>
        </w:rPr>
        <w:t xml:space="preserve">informację o numerach </w:t>
      </w:r>
      <w:r w:rsidR="00FE16C7">
        <w:rPr>
          <w:b/>
        </w:rPr>
        <w:t xml:space="preserve">               </w:t>
      </w:r>
      <w:r w:rsidR="00CC1901" w:rsidRPr="0098784B">
        <w:rPr>
          <w:b/>
        </w:rPr>
        <w:t>i granicach obwodów głosowania oraz wyznaczonych siedzibach obwodowych komisji wyborczych</w:t>
      </w:r>
      <w:r>
        <w:rPr>
          <w:b/>
        </w:rPr>
        <w:t xml:space="preserve"> oraz lokalach komisji wyborczych dostosowanych dla potrzeb wyborców niepełnosprawnych </w:t>
      </w:r>
      <w:r w:rsidR="00FE16C7">
        <w:rPr>
          <w:b/>
        </w:rPr>
        <w:t xml:space="preserve">                          </w:t>
      </w:r>
      <w:r>
        <w:rPr>
          <w:b/>
        </w:rPr>
        <w:t xml:space="preserve">w wyborach do Sejmu Rzeczypospolitej Polskiej i do Senatu Rzeczypospolitej Polskiej </w:t>
      </w:r>
      <w:r w:rsidR="00FE16C7">
        <w:rPr>
          <w:b/>
        </w:rPr>
        <w:t xml:space="preserve">                          </w:t>
      </w:r>
      <w:r>
        <w:rPr>
          <w:b/>
        </w:rPr>
        <w:t>z</w:t>
      </w:r>
      <w:r w:rsidR="00FE16C7">
        <w:rPr>
          <w:b/>
        </w:rPr>
        <w:t xml:space="preserve"> </w:t>
      </w:r>
      <w:r>
        <w:rPr>
          <w:b/>
        </w:rPr>
        <w:t>a</w:t>
      </w:r>
      <w:r w:rsidR="00FE16C7">
        <w:rPr>
          <w:b/>
        </w:rPr>
        <w:t xml:space="preserve"> </w:t>
      </w:r>
      <w:proofErr w:type="spellStart"/>
      <w:r>
        <w:rPr>
          <w:b/>
        </w:rPr>
        <w:t>r</w:t>
      </w:r>
      <w:proofErr w:type="spellEnd"/>
      <w:r w:rsidR="00FE16C7">
        <w:rPr>
          <w:b/>
        </w:rPr>
        <w:t xml:space="preserve"> </w:t>
      </w:r>
      <w:r>
        <w:rPr>
          <w:b/>
        </w:rPr>
        <w:t>z</w:t>
      </w:r>
      <w:r w:rsidR="00FE16C7">
        <w:rPr>
          <w:b/>
        </w:rPr>
        <w:t xml:space="preserve"> </w:t>
      </w:r>
      <w:r>
        <w:rPr>
          <w:b/>
        </w:rPr>
        <w:t>ą</w:t>
      </w:r>
      <w:r w:rsidR="00FE16C7">
        <w:rPr>
          <w:b/>
        </w:rPr>
        <w:t xml:space="preserve"> </w:t>
      </w:r>
      <w:r>
        <w:rPr>
          <w:b/>
        </w:rPr>
        <w:t>d</w:t>
      </w:r>
      <w:r w:rsidR="00FE16C7">
        <w:rPr>
          <w:b/>
        </w:rPr>
        <w:t xml:space="preserve"> </w:t>
      </w:r>
      <w:r>
        <w:rPr>
          <w:b/>
        </w:rPr>
        <w:t>z</w:t>
      </w:r>
      <w:r w:rsidR="00FE16C7">
        <w:rPr>
          <w:b/>
        </w:rPr>
        <w:t xml:space="preserve"> </w:t>
      </w:r>
      <w:r>
        <w:rPr>
          <w:b/>
        </w:rPr>
        <w:t>o</w:t>
      </w:r>
      <w:r w:rsidR="00FE16C7">
        <w:rPr>
          <w:b/>
        </w:rPr>
        <w:t xml:space="preserve"> </w:t>
      </w:r>
      <w:r>
        <w:rPr>
          <w:b/>
        </w:rPr>
        <w:t>n</w:t>
      </w:r>
      <w:r w:rsidR="00FE16C7">
        <w:rPr>
          <w:b/>
        </w:rPr>
        <w:t xml:space="preserve"> </w:t>
      </w:r>
      <w:r>
        <w:rPr>
          <w:b/>
        </w:rPr>
        <w:t>y</w:t>
      </w:r>
      <w:r w:rsidR="00FE16C7">
        <w:rPr>
          <w:b/>
        </w:rPr>
        <w:t xml:space="preserve"> </w:t>
      </w:r>
      <w:r>
        <w:rPr>
          <w:b/>
        </w:rPr>
        <w:t>c</w:t>
      </w:r>
      <w:r w:rsidR="00FE16C7">
        <w:rPr>
          <w:b/>
        </w:rPr>
        <w:t xml:space="preserve"> </w:t>
      </w:r>
      <w:r>
        <w:rPr>
          <w:b/>
        </w:rPr>
        <w:t>h</w:t>
      </w:r>
      <w:r w:rsidR="00FE16C7">
        <w:rPr>
          <w:b/>
        </w:rPr>
        <w:t xml:space="preserve"> </w:t>
      </w:r>
      <w:r>
        <w:rPr>
          <w:b/>
        </w:rPr>
        <w:t xml:space="preserve"> na dzień 09 października 2011 roku</w:t>
      </w:r>
      <w:r w:rsidR="00CC1901" w:rsidRPr="0098784B">
        <w:rPr>
          <w:b/>
        </w:rPr>
        <w:t xml:space="preserve"> </w:t>
      </w:r>
    </w:p>
    <w:p w:rsidR="00CC1901" w:rsidRPr="00FA1821" w:rsidRDefault="00CC1901" w:rsidP="00CC1901">
      <w:pPr>
        <w:rPr>
          <w:sz w:val="20"/>
          <w:szCs w:val="20"/>
        </w:rPr>
      </w:pPr>
      <w:r>
        <w:t xml:space="preserve"> </w:t>
      </w:r>
      <w:r>
        <w:tab/>
      </w:r>
      <w:r w:rsidRPr="00FA1821">
        <w:rPr>
          <w:sz w:val="20"/>
          <w:szCs w:val="20"/>
        </w:rPr>
        <w:tab/>
      </w:r>
      <w:r w:rsidRPr="00FA1821">
        <w:rPr>
          <w:sz w:val="20"/>
          <w:szCs w:val="20"/>
        </w:rPr>
        <w:tab/>
      </w:r>
    </w:p>
    <w:tbl>
      <w:tblPr>
        <w:tblStyle w:val="Tabela-Siatka"/>
        <w:tblW w:w="0" w:type="auto"/>
        <w:tblInd w:w="675" w:type="dxa"/>
        <w:tblLook w:val="01E0"/>
      </w:tblPr>
      <w:tblGrid>
        <w:gridCol w:w="962"/>
        <w:gridCol w:w="2409"/>
        <w:gridCol w:w="5670"/>
      </w:tblGrid>
      <w:tr w:rsidR="00CC1901" w:rsidTr="00FE16C7">
        <w:tc>
          <w:tcPr>
            <w:tcW w:w="537" w:type="dxa"/>
          </w:tcPr>
          <w:p w:rsidR="00CC1901" w:rsidRDefault="00CC1901" w:rsidP="00BD1A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Pr="009153B2">
              <w:rPr>
                <w:b/>
                <w:sz w:val="22"/>
                <w:szCs w:val="22"/>
              </w:rPr>
              <w:t>Nr obwodu</w:t>
            </w:r>
          </w:p>
          <w:p w:rsidR="00CC1901" w:rsidRPr="009153B2" w:rsidRDefault="00CC1901" w:rsidP="00BD1AC2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CC1901" w:rsidRPr="009153B2" w:rsidRDefault="00CC1901" w:rsidP="00BD1AC2">
            <w:pPr>
              <w:rPr>
                <w:b/>
                <w:sz w:val="22"/>
                <w:szCs w:val="22"/>
              </w:rPr>
            </w:pPr>
            <w:r w:rsidRPr="009153B2">
              <w:rPr>
                <w:b/>
                <w:sz w:val="22"/>
                <w:szCs w:val="22"/>
              </w:rPr>
              <w:t>Granice obwodu</w:t>
            </w:r>
          </w:p>
        </w:tc>
        <w:tc>
          <w:tcPr>
            <w:tcW w:w="5670" w:type="dxa"/>
          </w:tcPr>
          <w:p w:rsidR="00CC1901" w:rsidRPr="009153B2" w:rsidRDefault="00CC1901" w:rsidP="00BD1AC2">
            <w:pPr>
              <w:rPr>
                <w:b/>
                <w:sz w:val="22"/>
                <w:szCs w:val="22"/>
              </w:rPr>
            </w:pPr>
            <w:r w:rsidRPr="009153B2">
              <w:rPr>
                <w:b/>
                <w:sz w:val="22"/>
                <w:szCs w:val="22"/>
              </w:rPr>
              <w:t>Siedziba obwodowej komisji wyborczej</w:t>
            </w:r>
          </w:p>
        </w:tc>
      </w:tr>
      <w:tr w:rsidR="00CC1901" w:rsidTr="00FE16C7">
        <w:tc>
          <w:tcPr>
            <w:tcW w:w="537" w:type="dxa"/>
          </w:tcPr>
          <w:p w:rsidR="00CC1901" w:rsidRDefault="00CC1901" w:rsidP="00BD1AC2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CC1901" w:rsidRDefault="00CC1901" w:rsidP="00BD1AC2">
            <w:r>
              <w:t>Sołectwo Kopanie</w:t>
            </w:r>
          </w:p>
        </w:tc>
        <w:tc>
          <w:tcPr>
            <w:tcW w:w="5670" w:type="dxa"/>
          </w:tcPr>
          <w:p w:rsidR="00CC1901" w:rsidRDefault="00CC1901" w:rsidP="00BD1AC2">
            <w:r>
              <w:t xml:space="preserve">Dom Ludowy, Kopanie 14, </w:t>
            </w:r>
            <w:r w:rsidR="00FA1821" w:rsidRPr="00765E68">
              <w:rPr>
                <w:sz w:val="20"/>
                <w:szCs w:val="20"/>
              </w:rPr>
              <w:t>49-300 Brzeg</w:t>
            </w:r>
          </w:p>
        </w:tc>
      </w:tr>
      <w:tr w:rsidR="00CC1901" w:rsidTr="00FE16C7">
        <w:tc>
          <w:tcPr>
            <w:tcW w:w="537" w:type="dxa"/>
          </w:tcPr>
          <w:p w:rsidR="00CC1901" w:rsidRDefault="00CC1901" w:rsidP="00BD1AC2">
            <w:pPr>
              <w:jc w:val="center"/>
            </w:pPr>
            <w:r>
              <w:t>2</w:t>
            </w:r>
          </w:p>
        </w:tc>
        <w:tc>
          <w:tcPr>
            <w:tcW w:w="2409" w:type="dxa"/>
          </w:tcPr>
          <w:p w:rsidR="00CC1901" w:rsidRDefault="00CC1901" w:rsidP="00BD1AC2">
            <w:r>
              <w:t>Sołectwo Zwanowice</w:t>
            </w:r>
          </w:p>
        </w:tc>
        <w:tc>
          <w:tcPr>
            <w:tcW w:w="5670" w:type="dxa"/>
          </w:tcPr>
          <w:p w:rsidR="00CC1901" w:rsidRDefault="00CC1901" w:rsidP="00BD1AC2">
            <w:r>
              <w:t xml:space="preserve">Dom Ludowy, Zwanowice 44, </w:t>
            </w:r>
            <w:r w:rsidR="00FA1821" w:rsidRPr="00765E68">
              <w:rPr>
                <w:sz w:val="20"/>
                <w:szCs w:val="20"/>
              </w:rPr>
              <w:t>49 – 300 Brzeg</w:t>
            </w:r>
          </w:p>
        </w:tc>
      </w:tr>
      <w:tr w:rsidR="00CC1901" w:rsidTr="00FE16C7">
        <w:tc>
          <w:tcPr>
            <w:tcW w:w="537" w:type="dxa"/>
          </w:tcPr>
          <w:p w:rsidR="00CC1901" w:rsidRDefault="00CC1901" w:rsidP="00BD1AC2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:rsidR="00CC1901" w:rsidRDefault="00CC1901" w:rsidP="00BD1AC2">
            <w:r>
              <w:t>Sołectwo Kruszyna</w:t>
            </w:r>
          </w:p>
        </w:tc>
        <w:tc>
          <w:tcPr>
            <w:tcW w:w="5670" w:type="dxa"/>
          </w:tcPr>
          <w:p w:rsidR="00CC1901" w:rsidRDefault="00CC1901" w:rsidP="00BD1AC2">
            <w:r>
              <w:t xml:space="preserve">Przedszkole, Kruszyna 62, </w:t>
            </w:r>
            <w:r w:rsidR="00FA1821" w:rsidRPr="00765E68">
              <w:rPr>
                <w:sz w:val="20"/>
                <w:szCs w:val="20"/>
              </w:rPr>
              <w:t>49 – 300 Brzeg</w:t>
            </w:r>
          </w:p>
        </w:tc>
      </w:tr>
      <w:tr w:rsidR="00CC1901" w:rsidTr="00FE16C7">
        <w:tc>
          <w:tcPr>
            <w:tcW w:w="537" w:type="dxa"/>
          </w:tcPr>
          <w:p w:rsidR="00CC1901" w:rsidRDefault="00CC1901" w:rsidP="00BD1AC2">
            <w:pPr>
              <w:jc w:val="center"/>
            </w:pPr>
            <w:r>
              <w:t>4</w:t>
            </w:r>
          </w:p>
        </w:tc>
        <w:tc>
          <w:tcPr>
            <w:tcW w:w="2409" w:type="dxa"/>
          </w:tcPr>
          <w:p w:rsidR="00CC1901" w:rsidRDefault="00CC1901" w:rsidP="00BD1AC2">
            <w:r>
              <w:t>Sołectwo Prędocin</w:t>
            </w:r>
          </w:p>
        </w:tc>
        <w:tc>
          <w:tcPr>
            <w:tcW w:w="5670" w:type="dxa"/>
          </w:tcPr>
          <w:p w:rsidR="00CC1901" w:rsidRDefault="00CC1901" w:rsidP="00BD1AC2">
            <w:r>
              <w:t xml:space="preserve">Świetlica wiejska, Prędocin 17, </w:t>
            </w:r>
            <w:r w:rsidR="00FA1821" w:rsidRPr="00765E68">
              <w:rPr>
                <w:sz w:val="20"/>
                <w:szCs w:val="20"/>
              </w:rPr>
              <w:t>49 – 300 Brzeg</w:t>
            </w:r>
          </w:p>
        </w:tc>
      </w:tr>
      <w:tr w:rsidR="00CC1901" w:rsidTr="00FE16C7">
        <w:tc>
          <w:tcPr>
            <w:tcW w:w="537" w:type="dxa"/>
          </w:tcPr>
          <w:p w:rsidR="00CC1901" w:rsidRDefault="00CC1901" w:rsidP="00BD1AC2">
            <w:pPr>
              <w:jc w:val="center"/>
            </w:pPr>
            <w:r>
              <w:t>5</w:t>
            </w:r>
          </w:p>
        </w:tc>
        <w:tc>
          <w:tcPr>
            <w:tcW w:w="2409" w:type="dxa"/>
          </w:tcPr>
          <w:p w:rsidR="00CC1901" w:rsidRDefault="00CC1901" w:rsidP="00BD1AC2">
            <w:r>
              <w:t>Sołectwo Pawłów</w:t>
            </w:r>
          </w:p>
        </w:tc>
        <w:tc>
          <w:tcPr>
            <w:tcW w:w="5670" w:type="dxa"/>
          </w:tcPr>
          <w:p w:rsidR="00CC1901" w:rsidRDefault="00CC1901" w:rsidP="00BD1AC2">
            <w:r>
              <w:t>Świetlica wiejska, ul.Wesoła11, Pawłów</w:t>
            </w:r>
            <w:r w:rsidR="00FA1821">
              <w:t xml:space="preserve">, </w:t>
            </w:r>
            <w:r w:rsidR="00FA1821" w:rsidRPr="00765E68">
              <w:rPr>
                <w:sz w:val="20"/>
                <w:szCs w:val="20"/>
              </w:rPr>
              <w:t>49- 300 Brzeg</w:t>
            </w:r>
          </w:p>
        </w:tc>
      </w:tr>
      <w:tr w:rsidR="00CC1901" w:rsidTr="00FE16C7">
        <w:tc>
          <w:tcPr>
            <w:tcW w:w="537" w:type="dxa"/>
          </w:tcPr>
          <w:p w:rsidR="00CC1901" w:rsidRDefault="00CC1901" w:rsidP="00BD1AC2">
            <w:pPr>
              <w:jc w:val="center"/>
            </w:pPr>
            <w:r>
              <w:t>6</w:t>
            </w:r>
          </w:p>
        </w:tc>
        <w:tc>
          <w:tcPr>
            <w:tcW w:w="2409" w:type="dxa"/>
          </w:tcPr>
          <w:p w:rsidR="00CC1901" w:rsidRDefault="00CC1901" w:rsidP="00BD1AC2">
            <w:r>
              <w:t>Sołectwo Żłobizna</w:t>
            </w:r>
          </w:p>
        </w:tc>
        <w:tc>
          <w:tcPr>
            <w:tcW w:w="5670" w:type="dxa"/>
          </w:tcPr>
          <w:p w:rsidR="00CC1901" w:rsidRDefault="00CC1901" w:rsidP="00BD1AC2">
            <w:r>
              <w:t>Internat Zesp</w:t>
            </w:r>
            <w:r w:rsidR="00FA1821">
              <w:t>ołu Szkół Rolniczych, Żłobizna ul. Jaśminowa 1A</w:t>
            </w:r>
            <w:r>
              <w:t xml:space="preserve">, </w:t>
            </w:r>
            <w:r w:rsidR="00FA1821" w:rsidRPr="00765E68">
              <w:rPr>
                <w:sz w:val="20"/>
                <w:szCs w:val="20"/>
              </w:rPr>
              <w:t>49 – 305 Brzeg</w:t>
            </w:r>
          </w:p>
        </w:tc>
      </w:tr>
      <w:tr w:rsidR="00CC1901" w:rsidTr="00FE16C7">
        <w:tc>
          <w:tcPr>
            <w:tcW w:w="537" w:type="dxa"/>
          </w:tcPr>
          <w:p w:rsidR="00CC1901" w:rsidRDefault="00CC1901" w:rsidP="00BD1AC2">
            <w:pPr>
              <w:jc w:val="center"/>
            </w:pPr>
            <w:r>
              <w:t>7</w:t>
            </w:r>
          </w:p>
        </w:tc>
        <w:tc>
          <w:tcPr>
            <w:tcW w:w="2409" w:type="dxa"/>
          </w:tcPr>
          <w:p w:rsidR="00CC1901" w:rsidRDefault="00CC1901" w:rsidP="00BD1AC2">
            <w:r>
              <w:t>Sołectwo Skarbimierz</w:t>
            </w:r>
          </w:p>
        </w:tc>
        <w:tc>
          <w:tcPr>
            <w:tcW w:w="5670" w:type="dxa"/>
          </w:tcPr>
          <w:p w:rsidR="00CC1901" w:rsidRDefault="00CC1901" w:rsidP="00BD1AC2">
            <w:r>
              <w:t xml:space="preserve">Świetlica wiejska, Skarbimierz 25, </w:t>
            </w:r>
            <w:r w:rsidR="00FA1821" w:rsidRPr="00765E68">
              <w:rPr>
                <w:sz w:val="20"/>
                <w:szCs w:val="20"/>
              </w:rPr>
              <w:t>49 – 318 Skarbimierz</w:t>
            </w:r>
          </w:p>
        </w:tc>
      </w:tr>
      <w:tr w:rsidR="00CC1901" w:rsidTr="00FE16C7">
        <w:tc>
          <w:tcPr>
            <w:tcW w:w="537" w:type="dxa"/>
          </w:tcPr>
          <w:p w:rsidR="00CC1901" w:rsidRDefault="00CC1901" w:rsidP="00BD1AC2">
            <w:pPr>
              <w:jc w:val="center"/>
            </w:pPr>
            <w:r>
              <w:t>8</w:t>
            </w:r>
          </w:p>
        </w:tc>
        <w:tc>
          <w:tcPr>
            <w:tcW w:w="2409" w:type="dxa"/>
          </w:tcPr>
          <w:p w:rsidR="00CC1901" w:rsidRDefault="00CC1901" w:rsidP="00BD1AC2">
            <w:r>
              <w:t>Sołectwo Zielęcice</w:t>
            </w:r>
          </w:p>
        </w:tc>
        <w:tc>
          <w:tcPr>
            <w:tcW w:w="5670" w:type="dxa"/>
          </w:tcPr>
          <w:p w:rsidR="00CC1901" w:rsidRDefault="00CC1901" w:rsidP="00BD1AC2">
            <w:r>
              <w:t xml:space="preserve">Dom Ludowy, </w:t>
            </w:r>
            <w:proofErr w:type="spellStart"/>
            <w:r>
              <w:t>ul.Klonowa</w:t>
            </w:r>
            <w:proofErr w:type="spellEnd"/>
            <w:r>
              <w:t xml:space="preserve"> 7, Zielęcice</w:t>
            </w:r>
            <w:r w:rsidR="00FA1821">
              <w:t xml:space="preserve">, </w:t>
            </w:r>
            <w:r w:rsidR="00FA1821" w:rsidRPr="00765E68">
              <w:rPr>
                <w:sz w:val="20"/>
                <w:szCs w:val="20"/>
              </w:rPr>
              <w:t>49 – 318 Skarbimierz</w:t>
            </w:r>
          </w:p>
        </w:tc>
      </w:tr>
      <w:tr w:rsidR="00CC1901" w:rsidTr="00FE16C7">
        <w:tc>
          <w:tcPr>
            <w:tcW w:w="537" w:type="dxa"/>
          </w:tcPr>
          <w:p w:rsidR="00CC1901" w:rsidRDefault="00CC1901" w:rsidP="00BD1AC2">
            <w:pPr>
              <w:jc w:val="center"/>
            </w:pPr>
            <w:r>
              <w:t>9</w:t>
            </w:r>
          </w:p>
        </w:tc>
        <w:tc>
          <w:tcPr>
            <w:tcW w:w="2409" w:type="dxa"/>
          </w:tcPr>
          <w:p w:rsidR="00CC1901" w:rsidRDefault="00CC1901" w:rsidP="00BD1AC2">
            <w:r>
              <w:t xml:space="preserve">osiedle </w:t>
            </w:r>
          </w:p>
          <w:p w:rsidR="00CC1901" w:rsidRDefault="00CC1901" w:rsidP="00BD1AC2">
            <w:r>
              <w:t>Skarbimierz Osiedle</w:t>
            </w:r>
          </w:p>
        </w:tc>
        <w:tc>
          <w:tcPr>
            <w:tcW w:w="5670" w:type="dxa"/>
          </w:tcPr>
          <w:p w:rsidR="00CC1901" w:rsidRDefault="00CC1901" w:rsidP="00BD1AC2">
            <w:r>
              <w:t xml:space="preserve">Gminne </w:t>
            </w:r>
            <w:proofErr w:type="spellStart"/>
            <w:r w:rsidR="00FA1821">
              <w:t>Gimnazjum,</w:t>
            </w:r>
            <w:r>
              <w:t>ul</w:t>
            </w:r>
            <w:proofErr w:type="spellEnd"/>
            <w:r>
              <w:t xml:space="preserve">. Akacjowa 27, </w:t>
            </w:r>
            <w:r w:rsidRPr="00FA1821">
              <w:rPr>
                <w:sz w:val="22"/>
                <w:szCs w:val="22"/>
              </w:rPr>
              <w:t>Skarbimierz Osiedle</w:t>
            </w:r>
            <w:r w:rsidR="00803AAF" w:rsidRPr="00803AAF">
              <w:rPr>
                <w:sz w:val="20"/>
                <w:szCs w:val="20"/>
              </w:rPr>
              <w:t>,</w:t>
            </w:r>
            <w:r w:rsidR="00FA1821">
              <w:rPr>
                <w:sz w:val="20"/>
                <w:szCs w:val="20"/>
              </w:rPr>
              <w:t xml:space="preserve"> </w:t>
            </w:r>
            <w:r w:rsidR="00803AAF" w:rsidRPr="00803AAF">
              <w:rPr>
                <w:sz w:val="20"/>
                <w:szCs w:val="20"/>
              </w:rPr>
              <w:t>49 – 318 Skarbimierz</w:t>
            </w:r>
          </w:p>
          <w:p w:rsidR="00CC1901" w:rsidRPr="00803AAF" w:rsidRDefault="00CC1901" w:rsidP="00BD1A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3AAF">
              <w:rPr>
                <w:b/>
              </w:rPr>
              <w:t>-</w:t>
            </w:r>
            <w:r w:rsidR="002628ED" w:rsidRPr="003B4346">
              <w:rPr>
                <w:b/>
                <w:sz w:val="18"/>
                <w:szCs w:val="18"/>
              </w:rPr>
              <w:t>l</w:t>
            </w:r>
            <w:r w:rsidRPr="00803AAF">
              <w:rPr>
                <w:rFonts w:ascii="Arial" w:hAnsi="Arial" w:cs="Arial"/>
                <w:b/>
                <w:sz w:val="18"/>
                <w:szCs w:val="18"/>
              </w:rPr>
              <w:t>okal dostosowany do potrzeb wyborców niepełnosprawnych</w:t>
            </w:r>
          </w:p>
          <w:p w:rsidR="00803AAF" w:rsidRDefault="00803AAF" w:rsidP="00BD1AC2">
            <w:r w:rsidRPr="00803AAF">
              <w:rPr>
                <w:rFonts w:ascii="Arial" w:hAnsi="Arial" w:cs="Arial"/>
                <w:b/>
                <w:sz w:val="18"/>
                <w:szCs w:val="18"/>
              </w:rPr>
              <w:t>Obwodowa Komisja Wyborcza wyznaczona do celów głosowania korespondencyjnego.</w:t>
            </w:r>
          </w:p>
        </w:tc>
      </w:tr>
      <w:tr w:rsidR="00CC1901" w:rsidTr="00FE16C7">
        <w:tc>
          <w:tcPr>
            <w:tcW w:w="537" w:type="dxa"/>
          </w:tcPr>
          <w:p w:rsidR="00CC1901" w:rsidRDefault="00CC1901" w:rsidP="00BD1AC2">
            <w:pPr>
              <w:jc w:val="center"/>
            </w:pPr>
            <w:r>
              <w:t>10</w:t>
            </w:r>
          </w:p>
        </w:tc>
        <w:tc>
          <w:tcPr>
            <w:tcW w:w="2409" w:type="dxa"/>
          </w:tcPr>
          <w:p w:rsidR="00CC1901" w:rsidRDefault="00CC1901" w:rsidP="00BD1AC2">
            <w:r>
              <w:t>Sołectwo Małujowice</w:t>
            </w:r>
          </w:p>
        </w:tc>
        <w:tc>
          <w:tcPr>
            <w:tcW w:w="5670" w:type="dxa"/>
          </w:tcPr>
          <w:p w:rsidR="00CC1901" w:rsidRDefault="00CC1901" w:rsidP="00BD1AC2">
            <w:r>
              <w:t xml:space="preserve">Przedszkole, Małujowice 65, </w:t>
            </w:r>
            <w:r w:rsidR="00FA1821" w:rsidRPr="00765E68">
              <w:rPr>
                <w:sz w:val="20"/>
                <w:szCs w:val="20"/>
              </w:rPr>
              <w:t>49 – 318 Skarbimierz</w:t>
            </w:r>
          </w:p>
        </w:tc>
      </w:tr>
      <w:tr w:rsidR="00CC1901" w:rsidTr="00FE16C7">
        <w:tc>
          <w:tcPr>
            <w:tcW w:w="537" w:type="dxa"/>
          </w:tcPr>
          <w:p w:rsidR="00CC1901" w:rsidRDefault="00CC1901" w:rsidP="00BD1AC2">
            <w:pPr>
              <w:jc w:val="center"/>
            </w:pPr>
            <w:r>
              <w:t>11</w:t>
            </w:r>
          </w:p>
        </w:tc>
        <w:tc>
          <w:tcPr>
            <w:tcW w:w="2409" w:type="dxa"/>
          </w:tcPr>
          <w:p w:rsidR="00CC1901" w:rsidRDefault="00CC1901" w:rsidP="00BD1AC2">
            <w:r>
              <w:t>Sołectwo Bierzów</w:t>
            </w:r>
          </w:p>
        </w:tc>
        <w:tc>
          <w:tcPr>
            <w:tcW w:w="5670" w:type="dxa"/>
          </w:tcPr>
          <w:p w:rsidR="00CC1901" w:rsidRDefault="00FA1821" w:rsidP="00BD1AC2">
            <w:r>
              <w:t xml:space="preserve">Dom Ludowy, Bierzów 19, </w:t>
            </w:r>
            <w:r w:rsidRPr="00765E68">
              <w:rPr>
                <w:sz w:val="20"/>
                <w:szCs w:val="20"/>
              </w:rPr>
              <w:t>49 – 318 Skarbimierz</w:t>
            </w:r>
          </w:p>
          <w:p w:rsidR="00803AAF" w:rsidRPr="00803AAF" w:rsidRDefault="00803AAF" w:rsidP="00BD1A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3AAF">
              <w:rPr>
                <w:rFonts w:ascii="Arial" w:hAnsi="Arial" w:cs="Arial"/>
                <w:b/>
                <w:sz w:val="18"/>
                <w:szCs w:val="18"/>
              </w:rPr>
              <w:t>-lokal dostosowany do potrzeb wyborców niepełnosprawnych</w:t>
            </w:r>
          </w:p>
        </w:tc>
      </w:tr>
      <w:tr w:rsidR="00CC1901" w:rsidTr="00FE16C7">
        <w:tc>
          <w:tcPr>
            <w:tcW w:w="537" w:type="dxa"/>
          </w:tcPr>
          <w:p w:rsidR="00CC1901" w:rsidRDefault="00CC1901" w:rsidP="00BD1AC2">
            <w:pPr>
              <w:jc w:val="center"/>
            </w:pPr>
            <w:r>
              <w:t>12</w:t>
            </w:r>
          </w:p>
        </w:tc>
        <w:tc>
          <w:tcPr>
            <w:tcW w:w="2409" w:type="dxa"/>
          </w:tcPr>
          <w:p w:rsidR="00CC1901" w:rsidRDefault="00CC1901" w:rsidP="00BD1AC2">
            <w:r>
              <w:t>Sołectwo Łukowice Brzeskie</w:t>
            </w:r>
          </w:p>
        </w:tc>
        <w:tc>
          <w:tcPr>
            <w:tcW w:w="5670" w:type="dxa"/>
          </w:tcPr>
          <w:p w:rsidR="00CC1901" w:rsidRDefault="00CC1901" w:rsidP="00BD1AC2">
            <w:r>
              <w:t xml:space="preserve">Gminna Biblioteka Publiczna, Łukowice Brzeskie </w:t>
            </w:r>
            <w:r w:rsidRPr="00F34B70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a</w:t>
            </w:r>
            <w:r w:rsidR="00FA1821">
              <w:t xml:space="preserve">, </w:t>
            </w:r>
            <w:r w:rsidR="00FA1821" w:rsidRPr="00765E68">
              <w:rPr>
                <w:sz w:val="20"/>
                <w:szCs w:val="20"/>
              </w:rPr>
              <w:t>49 – 318 Skarbimierz</w:t>
            </w:r>
          </w:p>
          <w:p w:rsidR="00CC1901" w:rsidRPr="003B4346" w:rsidRDefault="00CC1901" w:rsidP="00BD1A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4346">
              <w:rPr>
                <w:b/>
              </w:rPr>
              <w:t>-</w:t>
            </w:r>
            <w:r w:rsidRPr="003B4346">
              <w:rPr>
                <w:b/>
                <w:sz w:val="18"/>
                <w:szCs w:val="18"/>
              </w:rPr>
              <w:t>l</w:t>
            </w:r>
            <w:r w:rsidRPr="003B4346">
              <w:rPr>
                <w:rFonts w:ascii="Arial" w:hAnsi="Arial" w:cs="Arial"/>
                <w:b/>
                <w:sz w:val="18"/>
                <w:szCs w:val="18"/>
              </w:rPr>
              <w:t>okal dostosowany do potrzeb wyborców niepełnosprawnych</w:t>
            </w:r>
          </w:p>
        </w:tc>
      </w:tr>
      <w:tr w:rsidR="00CC1901" w:rsidTr="00FE16C7">
        <w:tc>
          <w:tcPr>
            <w:tcW w:w="537" w:type="dxa"/>
          </w:tcPr>
          <w:p w:rsidR="00CC1901" w:rsidRDefault="00CC1901" w:rsidP="00BD1AC2">
            <w:pPr>
              <w:jc w:val="center"/>
            </w:pPr>
            <w:r>
              <w:t>13</w:t>
            </w:r>
          </w:p>
        </w:tc>
        <w:tc>
          <w:tcPr>
            <w:tcW w:w="2409" w:type="dxa"/>
          </w:tcPr>
          <w:p w:rsidR="00CC1901" w:rsidRDefault="00CC1901" w:rsidP="00BD1AC2">
            <w:r>
              <w:t>Sołectwo Pępice</w:t>
            </w:r>
          </w:p>
        </w:tc>
        <w:tc>
          <w:tcPr>
            <w:tcW w:w="5670" w:type="dxa"/>
          </w:tcPr>
          <w:p w:rsidR="00CC1901" w:rsidRDefault="00CC1901" w:rsidP="00BD1AC2">
            <w:r>
              <w:t xml:space="preserve">Dom Ludowy, Pępice 63, </w:t>
            </w:r>
            <w:r w:rsidR="00FA1821" w:rsidRPr="00765E68">
              <w:rPr>
                <w:sz w:val="20"/>
                <w:szCs w:val="20"/>
              </w:rPr>
              <w:t>49 – 351 Przylesie</w:t>
            </w:r>
          </w:p>
        </w:tc>
      </w:tr>
      <w:tr w:rsidR="00CC1901" w:rsidTr="00FE16C7">
        <w:tc>
          <w:tcPr>
            <w:tcW w:w="537" w:type="dxa"/>
          </w:tcPr>
          <w:p w:rsidR="00CC1901" w:rsidRDefault="00CC1901" w:rsidP="00BD1AC2">
            <w:pPr>
              <w:jc w:val="center"/>
            </w:pPr>
            <w:r>
              <w:t>14</w:t>
            </w:r>
          </w:p>
        </w:tc>
        <w:tc>
          <w:tcPr>
            <w:tcW w:w="2409" w:type="dxa"/>
          </w:tcPr>
          <w:p w:rsidR="00CC1901" w:rsidRDefault="00CC1901" w:rsidP="00BD1AC2">
            <w:r>
              <w:t>Sołectwo Brzezina</w:t>
            </w:r>
          </w:p>
        </w:tc>
        <w:tc>
          <w:tcPr>
            <w:tcW w:w="5670" w:type="dxa"/>
          </w:tcPr>
          <w:p w:rsidR="00CC1901" w:rsidRDefault="00CC1901" w:rsidP="00BD1AC2">
            <w:r>
              <w:t xml:space="preserve">Przedszkole, Brzezina 64, </w:t>
            </w:r>
            <w:r w:rsidR="00FA1821" w:rsidRPr="00765E68">
              <w:rPr>
                <w:sz w:val="20"/>
                <w:szCs w:val="20"/>
              </w:rPr>
              <w:t>49 – 300 Brzeg</w:t>
            </w:r>
          </w:p>
        </w:tc>
      </w:tr>
      <w:tr w:rsidR="00CC1901" w:rsidTr="00FE16C7">
        <w:tc>
          <w:tcPr>
            <w:tcW w:w="537" w:type="dxa"/>
          </w:tcPr>
          <w:p w:rsidR="00CC1901" w:rsidRDefault="00CC1901" w:rsidP="00BD1AC2">
            <w:pPr>
              <w:jc w:val="center"/>
            </w:pPr>
            <w:r>
              <w:t>15</w:t>
            </w:r>
          </w:p>
        </w:tc>
        <w:tc>
          <w:tcPr>
            <w:tcW w:w="2409" w:type="dxa"/>
          </w:tcPr>
          <w:p w:rsidR="00CC1901" w:rsidRDefault="00CC1901" w:rsidP="00BD1AC2">
            <w:r>
              <w:t>Sołectwo Lipki</w:t>
            </w:r>
          </w:p>
        </w:tc>
        <w:tc>
          <w:tcPr>
            <w:tcW w:w="5670" w:type="dxa"/>
          </w:tcPr>
          <w:p w:rsidR="00CC1901" w:rsidRDefault="00CC1901" w:rsidP="00BD1AC2">
            <w:r>
              <w:t xml:space="preserve">Dom Ludowy, Lipki 32, </w:t>
            </w:r>
            <w:r w:rsidR="00FA1821" w:rsidRPr="00765E68">
              <w:rPr>
                <w:sz w:val="20"/>
                <w:szCs w:val="20"/>
              </w:rPr>
              <w:t>49 – 300 Brzeg</w:t>
            </w:r>
          </w:p>
        </w:tc>
      </w:tr>
    </w:tbl>
    <w:p w:rsidR="00CC1901" w:rsidRDefault="00CC1901" w:rsidP="00CC1901"/>
    <w:p w:rsidR="00CC1901" w:rsidRDefault="00CC1901" w:rsidP="00FE16C7">
      <w:pPr>
        <w:jc w:val="center"/>
        <w:rPr>
          <w:b/>
          <w:sz w:val="26"/>
          <w:szCs w:val="26"/>
        </w:rPr>
      </w:pPr>
      <w:r w:rsidRPr="004F1F13">
        <w:rPr>
          <w:b/>
          <w:sz w:val="26"/>
          <w:szCs w:val="26"/>
        </w:rPr>
        <w:t xml:space="preserve">W dniu głosowania lokale obwodowych komisji wyborczych czynne będą </w:t>
      </w:r>
      <w:r w:rsidR="00FE16C7">
        <w:rPr>
          <w:b/>
          <w:sz w:val="26"/>
          <w:szCs w:val="26"/>
        </w:rPr>
        <w:t xml:space="preserve">                                                            </w:t>
      </w:r>
      <w:r w:rsidRPr="004F1F13">
        <w:rPr>
          <w:b/>
          <w:sz w:val="26"/>
          <w:szCs w:val="26"/>
        </w:rPr>
        <w:t xml:space="preserve">w godzinach </w:t>
      </w:r>
      <w:r>
        <w:rPr>
          <w:b/>
          <w:sz w:val="26"/>
          <w:szCs w:val="26"/>
        </w:rPr>
        <w:t xml:space="preserve"> </w:t>
      </w:r>
      <w:r w:rsidRPr="004F1F13">
        <w:rPr>
          <w:b/>
          <w:sz w:val="26"/>
          <w:szCs w:val="26"/>
        </w:rPr>
        <w:t xml:space="preserve">od </w:t>
      </w:r>
      <w:r w:rsidR="00803AAF">
        <w:rPr>
          <w:b/>
          <w:sz w:val="26"/>
          <w:szCs w:val="26"/>
        </w:rPr>
        <w:t>7</w:t>
      </w:r>
      <w:r w:rsidRPr="004F1F13">
        <w:rPr>
          <w:b/>
          <w:sz w:val="26"/>
          <w:szCs w:val="26"/>
          <w:vertAlign w:val="superscript"/>
        </w:rPr>
        <w:t>00</w:t>
      </w:r>
      <w:r w:rsidRPr="004F1F13">
        <w:rPr>
          <w:b/>
          <w:sz w:val="26"/>
          <w:szCs w:val="26"/>
        </w:rPr>
        <w:t xml:space="preserve"> do 2</w:t>
      </w:r>
      <w:r w:rsidR="00803AAF">
        <w:rPr>
          <w:b/>
          <w:sz w:val="26"/>
          <w:szCs w:val="26"/>
        </w:rPr>
        <w:t>1</w:t>
      </w:r>
      <w:r w:rsidRPr="004F1F13">
        <w:rPr>
          <w:b/>
          <w:sz w:val="26"/>
          <w:szCs w:val="26"/>
          <w:vertAlign w:val="superscript"/>
        </w:rPr>
        <w:t>00</w:t>
      </w:r>
      <w:r>
        <w:rPr>
          <w:b/>
          <w:sz w:val="26"/>
          <w:szCs w:val="26"/>
        </w:rPr>
        <w:t>.</w:t>
      </w:r>
    </w:p>
    <w:p w:rsidR="00FA1821" w:rsidRPr="00765E68" w:rsidRDefault="00FA1821" w:rsidP="00FE16C7">
      <w:pPr>
        <w:jc w:val="center"/>
        <w:rPr>
          <w:b/>
          <w:sz w:val="16"/>
          <w:szCs w:val="16"/>
        </w:rPr>
      </w:pPr>
    </w:p>
    <w:p w:rsidR="00FA1821" w:rsidRDefault="00FA1821" w:rsidP="00765E68">
      <w:pPr>
        <w:jc w:val="both"/>
      </w:pPr>
      <w:r>
        <w:rPr>
          <w:rStyle w:val="Pogrubienie"/>
          <w:rFonts w:ascii="Arial" w:hAnsi="Arial" w:cs="Arial"/>
          <w:sz w:val="20"/>
          <w:szCs w:val="20"/>
        </w:rPr>
        <w:t xml:space="preserve">Wyborca niepełnosprawny o znacznym lub umiarkowanym stopniu niepełnosprawności w rozumieniu ustawy z dnia 27 sierpnia 1997 r. o rehabilitacji zawodowej i społecznej oraz zatrudnianiu osób niepełnosprawnych może głosować korespondencyjnie w wyznaczonej w tym celu Obwodowej Komisji Wyborczej nr 9 .                   Zamiar głosowania korespondencyjnego zgodnie z ustawą - Kodeks wyborczy z dnia 5 stycznia 2011 r. (Dziennik Ustaw Nr 21, poz. 112, Nr 94, poz. 550, Nr 102, poz. 588, Nr 134, poz. 777, Nr 147, poz. 881 oraz </w:t>
      </w:r>
      <w:r w:rsidR="00765E68">
        <w:rPr>
          <w:rStyle w:val="Pogrubienie"/>
          <w:rFonts w:ascii="Arial" w:hAnsi="Arial" w:cs="Arial"/>
          <w:sz w:val="20"/>
          <w:szCs w:val="20"/>
        </w:rPr>
        <w:t xml:space="preserve">                        </w:t>
      </w:r>
      <w:r>
        <w:rPr>
          <w:rStyle w:val="Pogrubienie"/>
          <w:rFonts w:ascii="Arial" w:hAnsi="Arial" w:cs="Arial"/>
          <w:sz w:val="20"/>
          <w:szCs w:val="20"/>
        </w:rPr>
        <w:t>Nr 149, poz. 889) wyborca powinien zgłosić Wójtowi Gminy w terminie do dnia 19 września 2011 r. (termin wydłużony zgodnie z art. 9 § 2 Kodeksu wyborczego).</w:t>
      </w:r>
    </w:p>
    <w:p w:rsidR="00CC1901" w:rsidRPr="00FA1821" w:rsidRDefault="00FA1821" w:rsidP="00765E68">
      <w:pPr>
        <w:jc w:val="both"/>
      </w:pPr>
      <w:r>
        <w:rPr>
          <w:rStyle w:val="Pogrubienie"/>
          <w:rFonts w:ascii="Arial" w:hAnsi="Arial" w:cs="Arial"/>
          <w:sz w:val="20"/>
          <w:szCs w:val="20"/>
        </w:rPr>
        <w:t xml:space="preserve">Bliższe informacje udostępniane są  w Urzędzie Gminy Skarbimierz lub telefonicznie pod numerem </w:t>
      </w:r>
      <w:r w:rsidR="00765E68">
        <w:rPr>
          <w:rStyle w:val="Pogrubienie"/>
          <w:rFonts w:ascii="Arial" w:hAnsi="Arial" w:cs="Arial"/>
          <w:sz w:val="20"/>
          <w:szCs w:val="20"/>
        </w:rPr>
        <w:t xml:space="preserve">                                 </w:t>
      </w:r>
      <w:r>
        <w:rPr>
          <w:rStyle w:val="Pogrubienie"/>
          <w:rFonts w:ascii="Arial" w:hAnsi="Arial" w:cs="Arial"/>
          <w:sz w:val="20"/>
          <w:szCs w:val="20"/>
        </w:rPr>
        <w:t xml:space="preserve">(77) 40 46 600 oraz zamieszczone w Biuletynie Informacji Publicznej Gminy Skarbimierz </w:t>
      </w:r>
      <w:r w:rsidRPr="00FA1821">
        <w:rPr>
          <w:rStyle w:val="Pogrubienie"/>
          <w:rFonts w:ascii="Arial" w:hAnsi="Arial" w:cs="Arial"/>
          <w:b w:val="0"/>
          <w:sz w:val="18"/>
          <w:szCs w:val="18"/>
        </w:rPr>
        <w:t>(</w:t>
      </w:r>
      <w:proofErr w:type="spellStart"/>
      <w:r w:rsidRPr="00FA1821">
        <w:rPr>
          <w:rStyle w:val="Pogrubienie"/>
          <w:rFonts w:ascii="Arial" w:hAnsi="Arial" w:cs="Arial"/>
          <w:b w:val="0"/>
          <w:sz w:val="18"/>
          <w:szCs w:val="18"/>
        </w:rPr>
        <w:t>gmina.skarbimierz.sisco.info</w:t>
      </w:r>
      <w:proofErr w:type="spellEnd"/>
      <w:r w:rsidRPr="00FA1821">
        <w:rPr>
          <w:rStyle w:val="Pogrubienie"/>
          <w:rFonts w:ascii="Arial" w:hAnsi="Arial" w:cs="Arial"/>
          <w:b w:val="0"/>
          <w:sz w:val="18"/>
          <w:szCs w:val="18"/>
        </w:rPr>
        <w:t>)</w:t>
      </w:r>
      <w:r>
        <w:rPr>
          <w:rStyle w:val="Pogrubienie"/>
          <w:rFonts w:ascii="Arial" w:hAnsi="Arial" w:cs="Arial"/>
          <w:b w:val="0"/>
          <w:sz w:val="18"/>
          <w:szCs w:val="18"/>
        </w:rPr>
        <w:t>.</w:t>
      </w:r>
    </w:p>
    <w:p w:rsidR="00FA1821" w:rsidRDefault="00FA1821" w:rsidP="00CC1901"/>
    <w:p w:rsidR="00CC1901" w:rsidRDefault="00CC1901" w:rsidP="00CC1901">
      <w:pPr>
        <w:ind w:left="5664"/>
      </w:pPr>
      <w:r>
        <w:t xml:space="preserve">     </w:t>
      </w:r>
      <w:r w:rsidR="00FA1821">
        <w:t xml:space="preserve">         </w:t>
      </w:r>
      <w:r w:rsidR="00661641">
        <w:t xml:space="preserve">  </w:t>
      </w:r>
      <w:r>
        <w:t>Wójt  Gminy</w:t>
      </w:r>
    </w:p>
    <w:p w:rsidR="002306BB" w:rsidRDefault="00FA1821" w:rsidP="00CC1901">
      <w:pPr>
        <w:ind w:left="5664"/>
      </w:pPr>
      <w:r>
        <w:t xml:space="preserve">            </w:t>
      </w:r>
      <w:r w:rsidR="00CC1901">
        <w:t>/-/  Andrzej Pulit</w:t>
      </w:r>
    </w:p>
    <w:sectPr w:rsidR="002306BB" w:rsidSect="00FE16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C1901"/>
    <w:rsid w:val="00137608"/>
    <w:rsid w:val="002306BB"/>
    <w:rsid w:val="002628ED"/>
    <w:rsid w:val="003B4346"/>
    <w:rsid w:val="00661641"/>
    <w:rsid w:val="006C3E94"/>
    <w:rsid w:val="00765E68"/>
    <w:rsid w:val="00803AAF"/>
    <w:rsid w:val="0095355F"/>
    <w:rsid w:val="00971F7C"/>
    <w:rsid w:val="00B8172F"/>
    <w:rsid w:val="00BA292F"/>
    <w:rsid w:val="00CC1901"/>
    <w:rsid w:val="00D57467"/>
    <w:rsid w:val="00E56A10"/>
    <w:rsid w:val="00FA1821"/>
    <w:rsid w:val="00FE1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901"/>
    <w:pPr>
      <w:spacing w:before="0"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C1901"/>
    <w:pPr>
      <w:spacing w:before="0"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FA18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7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Skarbimierz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Gminy</dc:creator>
  <cp:keywords/>
  <dc:description/>
  <cp:lastModifiedBy>Sekretarz Gminy</cp:lastModifiedBy>
  <cp:revision>2</cp:revision>
  <cp:lastPrinted>2011-09-09T10:49:00Z</cp:lastPrinted>
  <dcterms:created xsi:type="dcterms:W3CDTF">2011-09-09T11:10:00Z</dcterms:created>
  <dcterms:modified xsi:type="dcterms:W3CDTF">2011-09-09T11:10:00Z</dcterms:modified>
</cp:coreProperties>
</file>