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9A" w:rsidRPr="0074270F" w:rsidRDefault="00436C30" w:rsidP="00436C30">
      <w:pPr>
        <w:jc w:val="center"/>
        <w:rPr>
          <w:b/>
          <w:sz w:val="22"/>
          <w:szCs w:val="22"/>
        </w:rPr>
      </w:pPr>
      <w:r w:rsidRPr="0074270F">
        <w:rPr>
          <w:b/>
          <w:sz w:val="22"/>
          <w:szCs w:val="22"/>
        </w:rPr>
        <w:t>„EKO - SKARBIMIERZ” SP. Z O.O.</w:t>
      </w:r>
    </w:p>
    <w:p w:rsidR="00436C30" w:rsidRPr="0074270F" w:rsidRDefault="0074270F" w:rsidP="0074270F">
      <w:pPr>
        <w:tabs>
          <w:tab w:val="left" w:pos="1650"/>
          <w:tab w:val="center" w:pos="453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36C30" w:rsidRPr="0074270F">
        <w:rPr>
          <w:b/>
          <w:sz w:val="22"/>
          <w:szCs w:val="22"/>
        </w:rPr>
        <w:t>49 - 318 Skarbimierz Osiedle, ul. Akacjowa 9</w:t>
      </w:r>
    </w:p>
    <w:p w:rsidR="00436C30" w:rsidRPr="0074270F" w:rsidRDefault="00436C30" w:rsidP="00436C30">
      <w:pPr>
        <w:jc w:val="center"/>
        <w:rPr>
          <w:b/>
          <w:sz w:val="22"/>
          <w:szCs w:val="22"/>
        </w:rPr>
      </w:pPr>
      <w:r w:rsidRPr="0074270F">
        <w:rPr>
          <w:b/>
          <w:sz w:val="22"/>
          <w:szCs w:val="22"/>
        </w:rPr>
        <w:t>Ogłasza</w:t>
      </w:r>
    </w:p>
    <w:p w:rsidR="00436C30" w:rsidRPr="0074270F" w:rsidRDefault="00436C30" w:rsidP="00436C30">
      <w:pPr>
        <w:jc w:val="center"/>
        <w:rPr>
          <w:b/>
          <w:sz w:val="22"/>
          <w:szCs w:val="22"/>
        </w:rPr>
      </w:pPr>
      <w:r w:rsidRPr="0074270F">
        <w:rPr>
          <w:b/>
          <w:sz w:val="22"/>
          <w:szCs w:val="22"/>
        </w:rPr>
        <w:t>Taryfy dla zbiorowego zaopatrzenia w wodę i zbiorowego odprowadzania ścieków</w:t>
      </w:r>
    </w:p>
    <w:p w:rsidR="00436C30" w:rsidRPr="0074270F" w:rsidRDefault="00436C30" w:rsidP="00436C30">
      <w:pPr>
        <w:jc w:val="center"/>
        <w:rPr>
          <w:b/>
          <w:sz w:val="22"/>
          <w:szCs w:val="22"/>
        </w:rPr>
      </w:pPr>
      <w:r w:rsidRPr="0074270F">
        <w:rPr>
          <w:b/>
          <w:sz w:val="22"/>
          <w:szCs w:val="22"/>
        </w:rPr>
        <w:t>Obowiązujące na terenie Gminy Skarbimierz od dnia 01.01.2011r. do dnia 31.12.2011r.</w:t>
      </w:r>
    </w:p>
    <w:p w:rsidR="00436C30" w:rsidRPr="0074270F" w:rsidRDefault="00436C30" w:rsidP="00436C30">
      <w:pPr>
        <w:jc w:val="center"/>
        <w:rPr>
          <w:b/>
          <w:sz w:val="22"/>
          <w:szCs w:val="22"/>
        </w:rPr>
      </w:pPr>
      <w:r w:rsidRPr="0074270F">
        <w:rPr>
          <w:b/>
          <w:sz w:val="22"/>
          <w:szCs w:val="22"/>
        </w:rPr>
        <w:t xml:space="preserve">zatwierdzone Uchwałą Nr </w:t>
      </w:r>
      <w:r w:rsidR="00FE6BF3">
        <w:rPr>
          <w:b/>
          <w:sz w:val="22"/>
          <w:szCs w:val="22"/>
        </w:rPr>
        <w:t xml:space="preserve"> II / 7 </w:t>
      </w:r>
      <w:r w:rsidR="00B933BE">
        <w:rPr>
          <w:b/>
          <w:sz w:val="22"/>
          <w:szCs w:val="22"/>
        </w:rPr>
        <w:t>/ 2010</w:t>
      </w:r>
    </w:p>
    <w:p w:rsidR="00436C30" w:rsidRPr="0074270F" w:rsidRDefault="00436C30" w:rsidP="00436C30">
      <w:pPr>
        <w:jc w:val="center"/>
        <w:rPr>
          <w:b/>
          <w:sz w:val="22"/>
          <w:szCs w:val="22"/>
        </w:rPr>
      </w:pPr>
      <w:r w:rsidRPr="0074270F">
        <w:rPr>
          <w:b/>
          <w:sz w:val="22"/>
          <w:szCs w:val="22"/>
        </w:rPr>
        <w:t>Rady Gminy Skarbimierz z dnia 01.12.2010r</w:t>
      </w:r>
    </w:p>
    <w:p w:rsidR="0074270F" w:rsidRPr="0074270F" w:rsidRDefault="00436C30" w:rsidP="0074270F">
      <w:pPr>
        <w:jc w:val="center"/>
        <w:rPr>
          <w:b/>
          <w:sz w:val="22"/>
          <w:szCs w:val="22"/>
        </w:rPr>
      </w:pPr>
      <w:r w:rsidRPr="0074270F">
        <w:rPr>
          <w:b/>
          <w:sz w:val="22"/>
          <w:szCs w:val="22"/>
        </w:rPr>
        <w:t xml:space="preserve">w sprawie zatwierdzenia taryf za zbiorowe zaopatrzenie w wodę i zbiorowe odprowadzanie ścieków w Gminie Skarbimierz  </w:t>
      </w:r>
    </w:p>
    <w:p w:rsidR="0074270F" w:rsidRDefault="0074270F" w:rsidP="0074270F">
      <w:pPr>
        <w:rPr>
          <w:b/>
        </w:rPr>
      </w:pPr>
    </w:p>
    <w:p w:rsidR="0074270F" w:rsidRPr="0074270F" w:rsidRDefault="0074270F" w:rsidP="0074270F">
      <w:pPr>
        <w:rPr>
          <w:b/>
          <w:sz w:val="22"/>
          <w:szCs w:val="22"/>
        </w:rPr>
      </w:pPr>
      <w:r w:rsidRPr="0074270F">
        <w:rPr>
          <w:b/>
          <w:sz w:val="22"/>
          <w:szCs w:val="22"/>
        </w:rPr>
        <w:t>Tabela I</w:t>
      </w:r>
    </w:p>
    <w:p w:rsidR="0074270F" w:rsidRPr="0074270F" w:rsidRDefault="0074270F" w:rsidP="0074270F">
      <w:pPr>
        <w:rPr>
          <w:b/>
          <w:sz w:val="22"/>
          <w:szCs w:val="22"/>
        </w:rPr>
      </w:pPr>
      <w:r w:rsidRPr="0074270F">
        <w:rPr>
          <w:b/>
          <w:sz w:val="22"/>
          <w:szCs w:val="22"/>
        </w:rPr>
        <w:t>Cena za 1m</w:t>
      </w:r>
      <w:r w:rsidRPr="0074270F">
        <w:rPr>
          <w:b/>
          <w:sz w:val="22"/>
          <w:szCs w:val="22"/>
          <w:vertAlign w:val="superscript"/>
        </w:rPr>
        <w:t xml:space="preserve">3 </w:t>
      </w:r>
      <w:r w:rsidRPr="0074270F">
        <w:rPr>
          <w:b/>
          <w:sz w:val="22"/>
          <w:szCs w:val="22"/>
        </w:rPr>
        <w:t>dostarczanej wody</w:t>
      </w:r>
    </w:p>
    <w:p w:rsidR="0074270F" w:rsidRPr="0074270F" w:rsidRDefault="0074270F" w:rsidP="0074270F">
      <w:pPr>
        <w:rPr>
          <w:sz w:val="22"/>
          <w:szCs w:val="22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2572"/>
        <w:gridCol w:w="2857"/>
        <w:gridCol w:w="1119"/>
        <w:gridCol w:w="1024"/>
        <w:gridCol w:w="1286"/>
      </w:tblGrid>
      <w:tr w:rsidR="0074270F" w:rsidRPr="0074270F" w:rsidTr="0074270F">
        <w:trPr>
          <w:trHeight w:val="600"/>
        </w:trPr>
        <w:tc>
          <w:tcPr>
            <w:tcW w:w="680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Lp.</w:t>
            </w:r>
          </w:p>
        </w:tc>
        <w:tc>
          <w:tcPr>
            <w:tcW w:w="2572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Taryfowa grupa odbiorców</w:t>
            </w:r>
          </w:p>
        </w:tc>
        <w:tc>
          <w:tcPr>
            <w:tcW w:w="2857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Wyszczególnienie</w:t>
            </w:r>
          </w:p>
        </w:tc>
        <w:tc>
          <w:tcPr>
            <w:tcW w:w="1119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Cena netto</w:t>
            </w:r>
          </w:p>
        </w:tc>
        <w:tc>
          <w:tcPr>
            <w:tcW w:w="1024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Cena</w:t>
            </w: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brutto</w:t>
            </w:r>
          </w:p>
        </w:tc>
        <w:tc>
          <w:tcPr>
            <w:tcW w:w="1286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Jednostka miary</w:t>
            </w:r>
          </w:p>
        </w:tc>
      </w:tr>
      <w:tr w:rsidR="0074270F" w:rsidRPr="0074270F" w:rsidTr="0074270F">
        <w:trPr>
          <w:trHeight w:val="189"/>
        </w:trPr>
        <w:tc>
          <w:tcPr>
            <w:tcW w:w="680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1.</w:t>
            </w:r>
          </w:p>
        </w:tc>
        <w:tc>
          <w:tcPr>
            <w:tcW w:w="2572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2.</w:t>
            </w:r>
          </w:p>
        </w:tc>
        <w:tc>
          <w:tcPr>
            <w:tcW w:w="2857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3.</w:t>
            </w:r>
          </w:p>
        </w:tc>
        <w:tc>
          <w:tcPr>
            <w:tcW w:w="1119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4.</w:t>
            </w:r>
          </w:p>
        </w:tc>
        <w:tc>
          <w:tcPr>
            <w:tcW w:w="1024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5.</w:t>
            </w:r>
          </w:p>
        </w:tc>
        <w:tc>
          <w:tcPr>
            <w:tcW w:w="1286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6.</w:t>
            </w:r>
          </w:p>
        </w:tc>
      </w:tr>
      <w:tr w:rsidR="0074270F" w:rsidRPr="0074270F" w:rsidTr="0074270F">
        <w:trPr>
          <w:trHeight w:val="2033"/>
        </w:trPr>
        <w:tc>
          <w:tcPr>
            <w:tcW w:w="680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Gospodarstwa domowe,</w:t>
            </w:r>
          </w:p>
          <w:p w:rsidR="0074270F" w:rsidRPr="0074270F" w:rsidRDefault="0074270F" w:rsidP="00C017FD">
            <w:pPr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przemysł i usługi,</w:t>
            </w:r>
          </w:p>
          <w:p w:rsidR="0074270F" w:rsidRPr="0074270F" w:rsidRDefault="0074270F" w:rsidP="00C017FD">
            <w:pPr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pozostali odbiorcy,</w:t>
            </w:r>
          </w:p>
          <w:p w:rsidR="0074270F" w:rsidRPr="0074270F" w:rsidRDefault="0074270F" w:rsidP="00C017FD">
            <w:pPr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woda na cele przeciwpożarowe, do zasilania publicznych fontann i do zruszania terenów publicznych</w:t>
            </w:r>
          </w:p>
        </w:tc>
        <w:tc>
          <w:tcPr>
            <w:tcW w:w="2857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cena za dostarczaną wodę</w:t>
            </w:r>
          </w:p>
        </w:tc>
        <w:tc>
          <w:tcPr>
            <w:tcW w:w="1119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2,50</w:t>
            </w:r>
          </w:p>
        </w:tc>
        <w:tc>
          <w:tcPr>
            <w:tcW w:w="1024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2,67</w:t>
            </w:r>
          </w:p>
        </w:tc>
        <w:tc>
          <w:tcPr>
            <w:tcW w:w="1286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4270F">
              <w:rPr>
                <w:sz w:val="20"/>
                <w:szCs w:val="20"/>
              </w:rPr>
              <w:t>zł/m</w:t>
            </w:r>
            <w:r w:rsidRPr="0074270F">
              <w:rPr>
                <w:sz w:val="20"/>
                <w:szCs w:val="20"/>
                <w:vertAlign w:val="superscript"/>
              </w:rPr>
              <w:t>3</w:t>
            </w:r>
          </w:p>
        </w:tc>
      </w:tr>
    </w:tbl>
    <w:p w:rsidR="0074270F" w:rsidRPr="0074270F" w:rsidRDefault="0074270F" w:rsidP="0074270F">
      <w:pPr>
        <w:rPr>
          <w:b/>
          <w:sz w:val="20"/>
          <w:szCs w:val="20"/>
        </w:rPr>
      </w:pPr>
    </w:p>
    <w:p w:rsidR="0074270F" w:rsidRPr="0074270F" w:rsidRDefault="0074270F" w:rsidP="0074270F">
      <w:pPr>
        <w:rPr>
          <w:b/>
          <w:sz w:val="20"/>
          <w:szCs w:val="20"/>
        </w:rPr>
      </w:pPr>
      <w:r w:rsidRPr="0074270F">
        <w:rPr>
          <w:b/>
          <w:sz w:val="20"/>
          <w:szCs w:val="20"/>
        </w:rPr>
        <w:t>Tabela II</w:t>
      </w:r>
    </w:p>
    <w:p w:rsidR="0074270F" w:rsidRPr="0074270F" w:rsidRDefault="0074270F" w:rsidP="0074270F">
      <w:pPr>
        <w:jc w:val="both"/>
        <w:rPr>
          <w:b/>
          <w:sz w:val="20"/>
          <w:szCs w:val="20"/>
        </w:rPr>
      </w:pPr>
      <w:r w:rsidRPr="0074270F">
        <w:rPr>
          <w:b/>
          <w:sz w:val="20"/>
          <w:szCs w:val="20"/>
        </w:rPr>
        <w:t>Cena za 1m</w:t>
      </w:r>
      <w:r w:rsidRPr="0074270F">
        <w:rPr>
          <w:b/>
          <w:sz w:val="20"/>
          <w:szCs w:val="20"/>
          <w:vertAlign w:val="superscript"/>
        </w:rPr>
        <w:t>3</w:t>
      </w:r>
      <w:r w:rsidRPr="0074270F">
        <w:rPr>
          <w:b/>
          <w:sz w:val="20"/>
          <w:szCs w:val="20"/>
        </w:rPr>
        <w:t xml:space="preserve"> odprowadzanych ścieków</w:t>
      </w:r>
    </w:p>
    <w:p w:rsidR="0074270F" w:rsidRPr="0074270F" w:rsidRDefault="0074270F" w:rsidP="0074270F">
      <w:pPr>
        <w:jc w:val="both"/>
        <w:rPr>
          <w:b/>
          <w:sz w:val="20"/>
          <w:szCs w:val="20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2581"/>
        <w:gridCol w:w="2866"/>
        <w:gridCol w:w="1147"/>
        <w:gridCol w:w="1003"/>
        <w:gridCol w:w="1290"/>
      </w:tblGrid>
      <w:tr w:rsidR="0074270F" w:rsidRPr="0074270F" w:rsidTr="00333655">
        <w:trPr>
          <w:trHeight w:val="729"/>
        </w:trPr>
        <w:tc>
          <w:tcPr>
            <w:tcW w:w="682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Lp.</w:t>
            </w:r>
          </w:p>
        </w:tc>
        <w:tc>
          <w:tcPr>
            <w:tcW w:w="2581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Taryfowa grupa odbiorców</w:t>
            </w:r>
          </w:p>
        </w:tc>
        <w:tc>
          <w:tcPr>
            <w:tcW w:w="2866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Wyszczególnienie</w:t>
            </w:r>
          </w:p>
        </w:tc>
        <w:tc>
          <w:tcPr>
            <w:tcW w:w="1147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Cena netto</w:t>
            </w:r>
          </w:p>
        </w:tc>
        <w:tc>
          <w:tcPr>
            <w:tcW w:w="1003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Cena</w:t>
            </w: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brutto</w:t>
            </w:r>
          </w:p>
        </w:tc>
        <w:tc>
          <w:tcPr>
            <w:tcW w:w="1290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Jednostka miary</w:t>
            </w:r>
          </w:p>
        </w:tc>
      </w:tr>
      <w:tr w:rsidR="0074270F" w:rsidRPr="0074270F" w:rsidTr="00333655">
        <w:trPr>
          <w:trHeight w:val="217"/>
        </w:trPr>
        <w:tc>
          <w:tcPr>
            <w:tcW w:w="682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1.</w:t>
            </w:r>
          </w:p>
        </w:tc>
        <w:tc>
          <w:tcPr>
            <w:tcW w:w="2581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2.</w:t>
            </w:r>
          </w:p>
        </w:tc>
        <w:tc>
          <w:tcPr>
            <w:tcW w:w="2866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3.</w:t>
            </w:r>
          </w:p>
        </w:tc>
        <w:tc>
          <w:tcPr>
            <w:tcW w:w="1147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4.</w:t>
            </w:r>
          </w:p>
        </w:tc>
        <w:tc>
          <w:tcPr>
            <w:tcW w:w="1003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5.</w:t>
            </w:r>
          </w:p>
        </w:tc>
        <w:tc>
          <w:tcPr>
            <w:tcW w:w="1290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6.</w:t>
            </w:r>
          </w:p>
        </w:tc>
      </w:tr>
      <w:tr w:rsidR="0074270F" w:rsidRPr="0074270F" w:rsidTr="00333655">
        <w:trPr>
          <w:trHeight w:val="1562"/>
        </w:trPr>
        <w:tc>
          <w:tcPr>
            <w:tcW w:w="682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Gospodarstwa domowe,</w:t>
            </w: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przemysł i usługi,</w:t>
            </w: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pozostali odbiorcy,</w:t>
            </w:r>
          </w:p>
          <w:p w:rsidR="0074270F" w:rsidRPr="0074270F" w:rsidRDefault="0074270F" w:rsidP="0074270F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z miejscowości: Skarbimierz, Skarbimierz Osiedle, Żłobizna, Pawłów</w:t>
            </w:r>
          </w:p>
        </w:tc>
        <w:tc>
          <w:tcPr>
            <w:tcW w:w="2866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cena za odprowadzone ścieki</w:t>
            </w:r>
          </w:p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333655" w:rsidP="00C0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5,31</w:t>
            </w:r>
          </w:p>
        </w:tc>
        <w:tc>
          <w:tcPr>
            <w:tcW w:w="1003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333655" w:rsidP="00C0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290" w:type="dxa"/>
          </w:tcPr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4270F">
              <w:rPr>
                <w:sz w:val="20"/>
                <w:szCs w:val="20"/>
              </w:rPr>
              <w:t>zł/m</w:t>
            </w:r>
            <w:r w:rsidRPr="0074270F">
              <w:rPr>
                <w:sz w:val="20"/>
                <w:szCs w:val="20"/>
                <w:vertAlign w:val="superscript"/>
              </w:rPr>
              <w:t>3</w:t>
            </w:r>
          </w:p>
          <w:p w:rsidR="0074270F" w:rsidRPr="0074270F" w:rsidRDefault="0074270F" w:rsidP="00C017FD">
            <w:pPr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270F" w:rsidRPr="0074270F" w:rsidRDefault="0074270F" w:rsidP="0074270F">
      <w:pPr>
        <w:jc w:val="both"/>
        <w:rPr>
          <w:b/>
          <w:sz w:val="20"/>
          <w:szCs w:val="20"/>
        </w:rPr>
      </w:pPr>
    </w:p>
    <w:p w:rsidR="0074270F" w:rsidRPr="0074270F" w:rsidRDefault="0074270F" w:rsidP="0074270F">
      <w:pPr>
        <w:jc w:val="both"/>
        <w:rPr>
          <w:b/>
          <w:sz w:val="20"/>
          <w:szCs w:val="20"/>
        </w:rPr>
      </w:pPr>
    </w:p>
    <w:p w:rsidR="0074270F" w:rsidRPr="0074270F" w:rsidRDefault="0074270F" w:rsidP="0074270F">
      <w:pPr>
        <w:jc w:val="both"/>
        <w:rPr>
          <w:b/>
          <w:sz w:val="20"/>
          <w:szCs w:val="20"/>
        </w:rPr>
      </w:pPr>
      <w:r w:rsidRPr="0074270F">
        <w:rPr>
          <w:b/>
          <w:sz w:val="20"/>
          <w:szCs w:val="20"/>
        </w:rPr>
        <w:t>Tabela III</w:t>
      </w:r>
    </w:p>
    <w:p w:rsidR="0074270F" w:rsidRPr="0074270F" w:rsidRDefault="0074270F" w:rsidP="0074270F">
      <w:pPr>
        <w:jc w:val="both"/>
        <w:rPr>
          <w:b/>
          <w:sz w:val="20"/>
          <w:szCs w:val="20"/>
        </w:rPr>
      </w:pPr>
      <w:r w:rsidRPr="0074270F">
        <w:rPr>
          <w:b/>
          <w:sz w:val="20"/>
          <w:szCs w:val="20"/>
        </w:rPr>
        <w:t xml:space="preserve">Stawki opłat za przyłączenie do urządzeń wodociągowo - kanalizacyjnych </w:t>
      </w:r>
    </w:p>
    <w:p w:rsidR="0074270F" w:rsidRPr="0074270F" w:rsidRDefault="0074270F" w:rsidP="0074270F">
      <w:pPr>
        <w:rPr>
          <w:b/>
          <w:sz w:val="20"/>
          <w:szCs w:val="20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52"/>
        <w:gridCol w:w="1393"/>
        <w:gridCol w:w="1413"/>
        <w:gridCol w:w="1163"/>
      </w:tblGrid>
      <w:tr w:rsidR="0074270F" w:rsidRPr="0074270F" w:rsidTr="00C017FD">
        <w:trPr>
          <w:trHeight w:val="858"/>
        </w:trPr>
        <w:tc>
          <w:tcPr>
            <w:tcW w:w="675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Wyszczególnienie</w:t>
            </w:r>
          </w:p>
        </w:tc>
        <w:tc>
          <w:tcPr>
            <w:tcW w:w="1393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Stawka</w:t>
            </w: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netto</w:t>
            </w:r>
          </w:p>
        </w:tc>
        <w:tc>
          <w:tcPr>
            <w:tcW w:w="1413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Stawka brutto</w:t>
            </w: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Jednostka miary</w:t>
            </w:r>
          </w:p>
        </w:tc>
      </w:tr>
      <w:tr w:rsidR="0074270F" w:rsidRPr="0074270F" w:rsidTr="00C017FD">
        <w:tc>
          <w:tcPr>
            <w:tcW w:w="675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2.</w:t>
            </w:r>
          </w:p>
        </w:tc>
        <w:tc>
          <w:tcPr>
            <w:tcW w:w="1393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3.</w:t>
            </w:r>
          </w:p>
        </w:tc>
        <w:tc>
          <w:tcPr>
            <w:tcW w:w="1413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4.</w:t>
            </w:r>
          </w:p>
        </w:tc>
        <w:tc>
          <w:tcPr>
            <w:tcW w:w="1163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5.</w:t>
            </w:r>
          </w:p>
        </w:tc>
      </w:tr>
      <w:tr w:rsidR="0074270F" w:rsidRPr="0074270F" w:rsidTr="0074270F">
        <w:trPr>
          <w:trHeight w:val="1037"/>
        </w:trPr>
        <w:tc>
          <w:tcPr>
            <w:tcW w:w="675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4270F" w:rsidRPr="0074270F" w:rsidRDefault="0074270F" w:rsidP="0074270F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stawka opłaty za przyłączenie do sieci wodociągowych lub kanalizacyjnych</w:t>
            </w:r>
          </w:p>
        </w:tc>
        <w:tc>
          <w:tcPr>
            <w:tcW w:w="1393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115,90</w:t>
            </w:r>
          </w:p>
        </w:tc>
        <w:tc>
          <w:tcPr>
            <w:tcW w:w="1413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141,40</w:t>
            </w:r>
          </w:p>
        </w:tc>
        <w:tc>
          <w:tcPr>
            <w:tcW w:w="1163" w:type="dxa"/>
          </w:tcPr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</w:p>
          <w:p w:rsidR="0074270F" w:rsidRPr="0074270F" w:rsidRDefault="0074270F" w:rsidP="00C017FD">
            <w:pPr>
              <w:jc w:val="center"/>
              <w:rPr>
                <w:sz w:val="20"/>
                <w:szCs w:val="20"/>
              </w:rPr>
            </w:pPr>
            <w:r w:rsidRPr="0074270F">
              <w:rPr>
                <w:sz w:val="20"/>
                <w:szCs w:val="20"/>
              </w:rPr>
              <w:t>szt.</w:t>
            </w:r>
          </w:p>
        </w:tc>
      </w:tr>
    </w:tbl>
    <w:p w:rsidR="0074270F" w:rsidRPr="0074270F" w:rsidRDefault="0074270F" w:rsidP="0074270F">
      <w:pPr>
        <w:spacing w:line="360" w:lineRule="auto"/>
        <w:ind w:firstLine="567"/>
        <w:jc w:val="both"/>
        <w:rPr>
          <w:sz w:val="20"/>
          <w:szCs w:val="20"/>
        </w:rPr>
      </w:pPr>
    </w:p>
    <w:p w:rsidR="0074270F" w:rsidRPr="0074270F" w:rsidRDefault="0074270F" w:rsidP="0074270F">
      <w:pPr>
        <w:spacing w:line="360" w:lineRule="auto"/>
        <w:ind w:firstLine="284"/>
        <w:jc w:val="both"/>
        <w:rPr>
          <w:sz w:val="20"/>
          <w:szCs w:val="20"/>
        </w:rPr>
      </w:pPr>
      <w:r w:rsidRPr="0074270F">
        <w:rPr>
          <w:sz w:val="20"/>
          <w:szCs w:val="20"/>
        </w:rPr>
        <w:t>Opłata przyłączeniowa pobierana jest w dniu odbioru warunków technicznych podłączenia do sieci wodociągowej lub kanalizacyjnej.</w:t>
      </w:r>
    </w:p>
    <w:p w:rsidR="0074270F" w:rsidRPr="0074270F" w:rsidRDefault="0074270F" w:rsidP="0074270F">
      <w:pPr>
        <w:spacing w:line="360" w:lineRule="auto"/>
        <w:ind w:firstLine="284"/>
        <w:jc w:val="both"/>
        <w:rPr>
          <w:sz w:val="20"/>
          <w:szCs w:val="20"/>
        </w:rPr>
      </w:pPr>
      <w:r w:rsidRPr="0074270F">
        <w:rPr>
          <w:sz w:val="20"/>
          <w:szCs w:val="20"/>
        </w:rPr>
        <w:t xml:space="preserve">Stawka podatku, zgodnie z obowiązującymi przepisami na dzień uchwalenia taryf, wynosi 7% dla tabeli I </w:t>
      </w:r>
      <w:proofErr w:type="spellStart"/>
      <w:r w:rsidRPr="0074270F">
        <w:rPr>
          <w:sz w:val="20"/>
          <w:szCs w:val="20"/>
        </w:rPr>
        <w:t>i</w:t>
      </w:r>
      <w:proofErr w:type="spellEnd"/>
      <w:r w:rsidRPr="0074270F">
        <w:rPr>
          <w:sz w:val="20"/>
          <w:szCs w:val="20"/>
        </w:rPr>
        <w:t xml:space="preserve"> II i podlega przeliczeniu zgodnie z obowiązującymi przepisami (w przypadku zmiany w roku obowiązywania taryf). </w:t>
      </w:r>
    </w:p>
    <w:sectPr w:rsidR="0074270F" w:rsidRPr="0074270F" w:rsidSect="0074270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08" w:rsidRDefault="00D64008" w:rsidP="0074270F">
      <w:r>
        <w:separator/>
      </w:r>
    </w:p>
  </w:endnote>
  <w:endnote w:type="continuationSeparator" w:id="0">
    <w:p w:rsidR="00D64008" w:rsidRDefault="00D64008" w:rsidP="0074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08" w:rsidRDefault="00D64008" w:rsidP="0074270F">
      <w:r>
        <w:separator/>
      </w:r>
    </w:p>
  </w:footnote>
  <w:footnote w:type="continuationSeparator" w:id="0">
    <w:p w:rsidR="00D64008" w:rsidRDefault="00D64008" w:rsidP="00742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C30"/>
    <w:rsid w:val="002F3AE8"/>
    <w:rsid w:val="00315836"/>
    <w:rsid w:val="00333655"/>
    <w:rsid w:val="00436C30"/>
    <w:rsid w:val="00444685"/>
    <w:rsid w:val="00502FE8"/>
    <w:rsid w:val="005C598B"/>
    <w:rsid w:val="006E6486"/>
    <w:rsid w:val="0074270F"/>
    <w:rsid w:val="00750C9A"/>
    <w:rsid w:val="007D651D"/>
    <w:rsid w:val="00943047"/>
    <w:rsid w:val="00B933BE"/>
    <w:rsid w:val="00C03256"/>
    <w:rsid w:val="00D64008"/>
    <w:rsid w:val="00D75AC4"/>
    <w:rsid w:val="00E625BC"/>
    <w:rsid w:val="00F41AD8"/>
    <w:rsid w:val="00FC00FD"/>
    <w:rsid w:val="00FE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427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270F"/>
  </w:style>
  <w:style w:type="paragraph" w:styleId="Stopka">
    <w:name w:val="footer"/>
    <w:basedOn w:val="Normalny"/>
    <w:link w:val="StopkaZnak"/>
    <w:uiPriority w:val="99"/>
    <w:semiHidden/>
    <w:unhideWhenUsed/>
    <w:rsid w:val="00742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2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Sekretarz Gminy</cp:lastModifiedBy>
  <cp:revision>2</cp:revision>
  <cp:lastPrinted>2010-12-07T07:00:00Z</cp:lastPrinted>
  <dcterms:created xsi:type="dcterms:W3CDTF">2010-12-07T11:33:00Z</dcterms:created>
  <dcterms:modified xsi:type="dcterms:W3CDTF">2010-12-07T11:33:00Z</dcterms:modified>
</cp:coreProperties>
</file>