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99" w:rsidRDefault="005524FB" w:rsidP="005524FB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DEKLARACJA </w:t>
      </w:r>
      <w:r w:rsidR="0007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4FB">
        <w:rPr>
          <w:rFonts w:ascii="Times New Roman" w:hAnsi="Times New Roman" w:cs="Times New Roman"/>
          <w:b/>
          <w:sz w:val="28"/>
          <w:szCs w:val="28"/>
        </w:rPr>
        <w:t xml:space="preserve">W  SPRAWIE  PODATKU   OD  NIERUCHOMOŚCI </w:t>
      </w:r>
    </w:p>
    <w:p w:rsidR="005524FB" w:rsidRPr="005524FB" w:rsidRDefault="00297899" w:rsidP="005524FB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DN-1</w:t>
      </w:r>
    </w:p>
    <w:tbl>
      <w:tblPr>
        <w:tblStyle w:val="Tabela-Siatka"/>
        <w:tblW w:w="0" w:type="auto"/>
        <w:tblLook w:val="04A0"/>
      </w:tblPr>
      <w:tblGrid>
        <w:gridCol w:w="3491"/>
        <w:gridCol w:w="1843"/>
        <w:gridCol w:w="3728"/>
      </w:tblGrid>
      <w:tr w:rsidR="00297899" w:rsidRPr="005524FB" w:rsidTr="00EC798E">
        <w:trPr>
          <w:gridBefore w:val="1"/>
          <w:gridAfter w:val="1"/>
          <w:wBefore w:w="3491" w:type="dxa"/>
          <w:wAfter w:w="3728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99" w:rsidRDefault="00297899" w:rsidP="0029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ROK</w:t>
            </w:r>
          </w:p>
          <w:p w:rsidR="00297899" w:rsidRDefault="00297899" w:rsidP="00297899"/>
        </w:tc>
      </w:tr>
      <w:tr w:rsidR="005524FB" w:rsidRPr="005524FB" w:rsidTr="0029789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FB" w:rsidRP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>Pods</w:t>
            </w:r>
            <w:r w:rsidR="00C15E9C">
              <w:rPr>
                <w:rFonts w:ascii="Times New Roman" w:hAnsi="Times New Roman" w:cs="Times New Roman"/>
                <w:sz w:val="18"/>
                <w:szCs w:val="18"/>
              </w:rPr>
              <w:t>tawa prawna :   Ustawa z dnia 12 stycznia 1991</w:t>
            </w: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>r. o podatkach i opłatach lokalnych ( tekst  jedn. Dz. U. z</w:t>
            </w:r>
            <w:r w:rsidR="00C15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 xml:space="preserve"> 2014r.                 </w:t>
            </w:r>
          </w:p>
          <w:p w:rsidR="005524FB" w:rsidRP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poz.849  z  </w:t>
            </w:r>
            <w:proofErr w:type="spellStart"/>
            <w:r w:rsidRPr="005524FB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5524FB">
              <w:rPr>
                <w:rFonts w:ascii="Times New Roman" w:hAnsi="Times New Roman" w:cs="Times New Roman"/>
                <w:sz w:val="18"/>
                <w:szCs w:val="18"/>
              </w:rPr>
              <w:t>. zm. )</w:t>
            </w:r>
          </w:p>
          <w:p w:rsid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>Składający :            Formularz  przezn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aczony jest dla  osób prawnych,</w:t>
            </w:r>
            <w:r w:rsidR="00C15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jednostek organizacyjnych oraz spółek   </w:t>
            </w:r>
          </w:p>
          <w:p w:rsid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nieposiadających osobowości prawnej będących właścicielami nieruchomości lub </w:t>
            </w: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 xml:space="preserve">obiektów </w:t>
            </w:r>
          </w:p>
          <w:p w:rsidR="005524FB" w:rsidRP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 xml:space="preserve">budowlanych,  posiadaczami  samoistnymi  nieruchomości lub obiektów budowlanych, </w:t>
            </w:r>
          </w:p>
          <w:p w:rsidR="005524FB" w:rsidRP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posiadaczami   samoistnymi nieruchomości lub obiektów budowlanych, użytkownikami wieczystymi      </w:t>
            </w:r>
          </w:p>
          <w:p w:rsidR="005524FB" w:rsidRP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gruntów, posiadaczami  nieruchomości albo obiektów budowlanych lub ich części, stanowiących </w:t>
            </w:r>
          </w:p>
          <w:p w:rsidR="005524FB" w:rsidRP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własność Skarbu Państwa lub jednostki samorządu terytorialnego.</w:t>
            </w:r>
          </w:p>
          <w:p w:rsidR="00C13F56" w:rsidRDefault="00C13F56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 składania :  Do 31 stycznia każdego roku  podatkowego lub  w</w:t>
            </w:r>
            <w:r w:rsidR="005524FB" w:rsidRPr="005524FB">
              <w:rPr>
                <w:rFonts w:ascii="Times New Roman" w:hAnsi="Times New Roman" w:cs="Times New Roman"/>
                <w:sz w:val="18"/>
                <w:szCs w:val="18"/>
              </w:rPr>
              <w:t xml:space="preserve"> terminie  14  dni  od  zaistnienia  okoliczności  </w:t>
            </w:r>
          </w:p>
          <w:p w:rsidR="005524FB" w:rsidRPr="005524FB" w:rsidRDefault="00C13F56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5524FB" w:rsidRPr="005524FB">
              <w:rPr>
                <w:rFonts w:ascii="Times New Roman" w:hAnsi="Times New Roman" w:cs="Times New Roman"/>
                <w:sz w:val="18"/>
                <w:szCs w:val="18"/>
              </w:rPr>
              <w:t>mających wpływ na powstanie ( wygaśnięcie ) obowiązku   podatkowego, lub wysokości opodatkowania.</w:t>
            </w:r>
          </w:p>
          <w:p w:rsidR="005524FB" w:rsidRPr="005524FB" w:rsidRDefault="005524FB" w:rsidP="0055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FB">
              <w:rPr>
                <w:rFonts w:ascii="Times New Roman" w:hAnsi="Times New Roman" w:cs="Times New Roman"/>
                <w:sz w:val="18"/>
                <w:szCs w:val="18"/>
              </w:rPr>
              <w:t>Miejsce składania:  Organ podatkowy właściwy ze względu na miejsce położenia nieruchomości.</w:t>
            </w:r>
          </w:p>
        </w:tc>
      </w:tr>
      <w:tr w:rsidR="005524FB" w:rsidRPr="005524FB" w:rsidTr="00297899">
        <w:trPr>
          <w:trHeight w:val="164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FB" w:rsidRPr="005524FB" w:rsidRDefault="005524FB" w:rsidP="0055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 MIEJSCE   SKŁADANIA   DEKLAR</w:t>
            </w:r>
            <w:r w:rsidRPr="005524FB">
              <w:rPr>
                <w:rFonts w:ascii="Times New Roman" w:hAnsi="Times New Roman" w:cs="Times New Roman"/>
                <w:b/>
                <w:sz w:val="24"/>
                <w:szCs w:val="24"/>
              </w:rPr>
              <w:t>ACJI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8836"/>
            </w:tblGrid>
            <w:tr w:rsidR="005524FB" w:rsidRPr="005524FB" w:rsidTr="00EC798E">
              <w:trPr>
                <w:trHeight w:val="802"/>
              </w:trPr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.Nazwa i adres siedziby organu podatkowego</w:t>
                  </w:r>
                </w:p>
                <w:p w:rsidR="005524FB" w:rsidRPr="005524FB" w:rsidRDefault="003A0A7F" w:rsidP="005524F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</w:t>
                  </w:r>
                  <w:r w:rsidR="005524FB"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WÓJT   GMINY  SKARBIMIERZ</w:t>
                  </w:r>
                </w:p>
                <w:p w:rsidR="0027093D" w:rsidRDefault="005524FB" w:rsidP="005524F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</w:t>
                  </w:r>
                  <w:r w:rsidR="003A0A7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</w:t>
                  </w: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Skarbimierz - Osiedle,   ul. Parkowa 12,  49 – 318  Skarbimierz</w:t>
                  </w:r>
                </w:p>
                <w:p w:rsidR="0027093D" w:rsidRPr="005524FB" w:rsidRDefault="0027093D" w:rsidP="005524F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24FB" w:rsidRPr="005524FB" w:rsidRDefault="005524FB" w:rsidP="0055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FB" w:rsidRPr="005524FB" w:rsidTr="0029789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FB" w:rsidRPr="00304C4F" w:rsidRDefault="005524FB" w:rsidP="0055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OBOWIĄZEK </w:t>
            </w:r>
            <w:r w:rsidR="00076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ZŁOŻENIA</w:t>
            </w:r>
            <w:r w:rsidR="00076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DEKLAR</w:t>
            </w:r>
            <w:r w:rsidRPr="00552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ACJI                                                                             </w:t>
            </w:r>
            <w:r w:rsidRPr="0055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8836"/>
            </w:tblGrid>
            <w:tr w:rsidR="005524FB" w:rsidRPr="005524FB" w:rsidTr="00EC798E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8D" w:rsidRPr="005524FB" w:rsidRDefault="005524FB" w:rsidP="005524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Okolicznośc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 powodujące obowiązek  deklar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acji  ( zaznaczyć właściwy kwadrat ) :</w:t>
                  </w:r>
                </w:p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□ 1. deklaracja   roczna    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□ 2. korekta  uprzednio złożonej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deklar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acji  data </w:t>
                  </w:r>
                  <w:r w:rsidR="003A0A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zmiany _____-_____-________</w:t>
                  </w:r>
                </w:p>
                <w:p w:rsidR="005524FB" w:rsidRPr="005524FB" w:rsidRDefault="005524FB" w:rsidP="005524FB">
                  <w:pPr>
                    <w:ind w:left="78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4FB" w:rsidRPr="005524FB" w:rsidRDefault="005524FB" w:rsidP="0055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FB" w:rsidRPr="005524FB" w:rsidTr="0029789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FB" w:rsidRPr="005524FB" w:rsidRDefault="005524FB" w:rsidP="00552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t>C. PODMIOT  ZOBOW</w:t>
            </w:r>
            <w:r w:rsidR="003A0A7F">
              <w:rPr>
                <w:rFonts w:ascii="Times New Roman" w:hAnsi="Times New Roman" w:cs="Times New Roman"/>
                <w:b/>
                <w:sz w:val="28"/>
                <w:szCs w:val="28"/>
              </w:rPr>
              <w:t>IĄZANY  DO  ZŁOŻENIA  DEKLARACJI</w:t>
            </w:r>
            <w:r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8836"/>
            </w:tblGrid>
            <w:tr w:rsidR="005524FB" w:rsidRPr="005524FB" w:rsidTr="00EC798E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Rodzaj podmiotu ( zaznaczyć właściwy kwadrat )</w:t>
                  </w:r>
                </w:p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□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1. Właściciel                     </w:t>
                  </w:r>
                  <w:r w:rsidR="00964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 Współwłaściciel </w:t>
                  </w: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96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3. Posiadacz samoistny                              </w:t>
                  </w:r>
                </w:p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 Współposiadacz samoistny  </w:t>
                  </w: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 Użytkownik wieczysty         </w:t>
                  </w: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 Współużytkownik wieczysty                   </w:t>
                  </w:r>
                </w:p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□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7.  Posiadacz</w:t>
                  </w:r>
                  <w:r w:rsidR="00964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zależny               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 w:rsidRPr="005524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 Współposiadacz  zależny  ( np.   dzierżawca   )</w:t>
                  </w:r>
                </w:p>
              </w:tc>
            </w:tr>
          </w:tbl>
          <w:p w:rsidR="005524FB" w:rsidRPr="005524FB" w:rsidRDefault="005524FB" w:rsidP="00552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4FB" w:rsidRPr="005524FB" w:rsidTr="0029789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FB" w:rsidRPr="005524FB" w:rsidRDefault="005524FB" w:rsidP="00552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t>D.   DANE    PODATNIKA  i  ADRES  ZAMIESZAKANIA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8836"/>
            </w:tblGrid>
            <w:tr w:rsidR="005524FB" w:rsidRPr="005524FB" w:rsidTr="00EC798E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D.1. DANE  INENTYFIKACYJNE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183"/>
                    <w:gridCol w:w="685"/>
                    <w:gridCol w:w="1458"/>
                    <w:gridCol w:w="686"/>
                    <w:gridCol w:w="726"/>
                    <w:gridCol w:w="39"/>
                    <w:gridCol w:w="1393"/>
                    <w:gridCol w:w="1440"/>
                  </w:tblGrid>
                  <w:tr w:rsidR="005524FB" w:rsidRPr="005524FB" w:rsidTr="00EC798E">
                    <w:tc>
                      <w:tcPr>
                        <w:tcW w:w="861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4.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Pełna nazwa / N</w:t>
                        </w:r>
                        <w:r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azwisko</w:t>
                        </w:r>
                      </w:p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24FB" w:rsidRPr="005524FB" w:rsidTr="00915E35">
                    <w:tc>
                      <w:tcPr>
                        <w:tcW w:w="861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Nazwa  skrócona / I</w:t>
                        </w:r>
                        <w:r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mię  </w:t>
                        </w:r>
                      </w:p>
                      <w:p w:rsid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524FB" w:rsidRPr="005524FB" w:rsidTr="000F5074">
                    <w:tc>
                      <w:tcPr>
                        <w:tcW w:w="28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Identyfikator  REGON</w:t>
                        </w:r>
                      </w:p>
                      <w:p w:rsidR="005524FB" w:rsidRDefault="005524FB" w:rsidP="005524FB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7. </w:t>
                        </w:r>
                        <w:r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Nr  PKD</w:t>
                        </w:r>
                      </w:p>
                    </w:tc>
                    <w:tc>
                      <w:tcPr>
                        <w:tcW w:w="28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8.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Nr  NIP</w:t>
                        </w:r>
                      </w:p>
                      <w:p w:rsid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24FB" w:rsidRPr="005524FB" w:rsidTr="00EC798E">
                    <w:tc>
                      <w:tcPr>
                        <w:tcW w:w="861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D.2. ADRES   SIEDZIBY / ADRES  ZAMIESZKANIA</w:t>
                        </w:r>
                      </w:p>
                    </w:tc>
                  </w:tr>
                  <w:tr w:rsidR="005524FB" w:rsidRPr="005524FB" w:rsidTr="00EC798E">
                    <w:tc>
                      <w:tcPr>
                        <w:tcW w:w="28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Kraj</w:t>
                        </w:r>
                      </w:p>
                      <w:p w:rsidR="005524FB" w:rsidRPr="005524FB" w:rsidRDefault="005524FB" w:rsidP="005524FB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524FB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Województwo</w:t>
                        </w:r>
                      </w:p>
                    </w:tc>
                    <w:tc>
                      <w:tcPr>
                        <w:tcW w:w="28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524FB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11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Powiat</w:t>
                        </w:r>
                      </w:p>
                    </w:tc>
                  </w:tr>
                  <w:tr w:rsidR="005524FB" w:rsidRPr="005524FB" w:rsidTr="000F5074"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12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Gmina</w:t>
                        </w:r>
                      </w:p>
                      <w:p w:rsidR="005524FB" w:rsidRDefault="005524FB" w:rsidP="005524F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F5074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2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524FB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13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Ulica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524FB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14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Nr domu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524FB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15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Nr lokalu</w:t>
                        </w:r>
                      </w:p>
                    </w:tc>
                  </w:tr>
                  <w:tr w:rsidR="005524FB" w:rsidRPr="005524FB" w:rsidTr="00EC798E">
                    <w:tc>
                      <w:tcPr>
                        <w:tcW w:w="28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16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Miejscowość</w:t>
                        </w:r>
                      </w:p>
                      <w:p w:rsidR="003A0A7F" w:rsidRDefault="003A0A7F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F5074" w:rsidRPr="003A0A7F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17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Kod  pocztowy</w:t>
                        </w:r>
                      </w:p>
                      <w:p w:rsidR="000F5074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F5074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0A7F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18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Poczt</w:t>
                        </w:r>
                        <w:r w:rsidR="003A0A7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</w:tr>
                  <w:tr w:rsidR="005524FB" w:rsidRPr="005524FB" w:rsidTr="000F5074">
                    <w:tc>
                      <w:tcPr>
                        <w:tcW w:w="432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19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Nr  telefon</w:t>
                        </w:r>
                        <w:r w:rsidR="003A0A7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</w:p>
                      <w:p w:rsidR="002F4611" w:rsidRPr="003A0A7F" w:rsidRDefault="002F4611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8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0A7F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5524FB" w:rsidRPr="005524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Adres e-mail</w:t>
                        </w:r>
                      </w:p>
                      <w:p w:rsidR="000F5074" w:rsidRPr="005524FB" w:rsidRDefault="000F5074" w:rsidP="005524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24FB" w:rsidRPr="005524FB" w:rsidRDefault="005524FB" w:rsidP="005524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24FB" w:rsidRPr="005524FB" w:rsidRDefault="005524FB" w:rsidP="00552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4FB" w:rsidRPr="005524FB" w:rsidTr="00EC798E">
        <w:tc>
          <w:tcPr>
            <w:tcW w:w="9062" w:type="dxa"/>
            <w:gridSpan w:val="3"/>
          </w:tcPr>
          <w:p w:rsidR="005524FB" w:rsidRPr="005524FB" w:rsidRDefault="005524FB" w:rsidP="005524FB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E. DANE  DOTYCZĄCE   PRZEDMIOTÓW   OPODATKOWANIA </w:t>
            </w:r>
          </w:p>
          <w:p w:rsidR="006F5973" w:rsidRDefault="005524FB" w:rsidP="005524FB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NIEPODLEGAJĄCYCH    ZWOLNIENIU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232"/>
              <w:gridCol w:w="188"/>
              <w:gridCol w:w="1672"/>
              <w:gridCol w:w="1211"/>
              <w:gridCol w:w="92"/>
              <w:gridCol w:w="1441"/>
            </w:tblGrid>
            <w:tr w:rsidR="006F5973" w:rsidTr="006F5973">
              <w:tc>
                <w:tcPr>
                  <w:tcW w:w="8836" w:type="dxa"/>
                  <w:gridSpan w:val="6"/>
                </w:tcPr>
                <w:p w:rsidR="006F5973" w:rsidRDefault="006F5973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E.1. Powierzchnia gruntów</w:t>
                  </w:r>
                </w:p>
              </w:tc>
            </w:tr>
            <w:tr w:rsidR="006B37BE" w:rsidTr="006B37BE">
              <w:tc>
                <w:tcPr>
                  <w:tcW w:w="4232" w:type="dxa"/>
                </w:tcPr>
                <w:p w:rsidR="006F5973" w:rsidRDefault="006F5973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Przedmiot opodatkowania</w:t>
                  </w:r>
                </w:p>
              </w:tc>
              <w:tc>
                <w:tcPr>
                  <w:tcW w:w="1860" w:type="dxa"/>
                  <w:gridSpan w:val="2"/>
                </w:tcPr>
                <w:p w:rsidR="006F5973" w:rsidRDefault="006F5973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Podstawa opodatkowania          w</w:t>
                  </w:r>
                  <w:r w:rsidR="002C2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m2  ( ha)</w:t>
                  </w:r>
                </w:p>
              </w:tc>
              <w:tc>
                <w:tcPr>
                  <w:tcW w:w="1211" w:type="dxa"/>
                </w:tcPr>
                <w:p w:rsidR="006F5973" w:rsidRDefault="002C229F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="006F5973" w:rsidRPr="003930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Stawka</w:t>
                  </w:r>
                </w:p>
                <w:p w:rsidR="002C229F" w:rsidRDefault="002C229F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="003930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podatku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</w:t>
                  </w:r>
                </w:p>
                <w:p w:rsidR="00393092" w:rsidRPr="00393092" w:rsidRDefault="002C229F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zł.  gr.</w:t>
                  </w:r>
                </w:p>
              </w:tc>
              <w:tc>
                <w:tcPr>
                  <w:tcW w:w="1533" w:type="dxa"/>
                  <w:gridSpan w:val="2"/>
                </w:tcPr>
                <w:p w:rsidR="002C229F" w:rsidRDefault="002C229F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="006F5973" w:rsidRPr="002C2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Kwota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2C229F" w:rsidRDefault="002C229F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6F5973" w:rsidRPr="002C2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podatku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</w:t>
                  </w:r>
                </w:p>
                <w:p w:rsidR="006F5973" w:rsidRPr="002C229F" w:rsidRDefault="002C229F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zł.  gr.</w:t>
                  </w:r>
                </w:p>
              </w:tc>
            </w:tr>
            <w:tr w:rsidR="006B37BE" w:rsidTr="006B37BE">
              <w:tc>
                <w:tcPr>
                  <w:tcW w:w="4232" w:type="dxa"/>
                </w:tcPr>
                <w:p w:rsidR="002F4611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1.Związanych z prowadzeniem działalności </w:t>
                  </w:r>
                </w:p>
                <w:p w:rsidR="006F5973" w:rsidRPr="005524FB" w:rsidRDefault="002F4611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6F5973"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gospodarczej, bez względu na </w:t>
                  </w:r>
                </w:p>
                <w:p w:rsidR="006F5973" w:rsidRDefault="002F4611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6F5973"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sposób zakwalifikowania w ewidencji gruntów,</w:t>
                  </w:r>
                </w:p>
                <w:p w:rsidR="00393092" w:rsidRPr="005524FB" w:rsidRDefault="00393092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  <w:gridSpan w:val="2"/>
                </w:tcPr>
                <w:p w:rsidR="006F5973" w:rsidRPr="005524FB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232" w:type="dxa"/>
                </w:tcPr>
                <w:p w:rsidR="002F4611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2.Pod wodami powierzchniowymi stojącymi lub </w:t>
                  </w:r>
                  <w:r w:rsidR="002F461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F5973" w:rsidRPr="005524FB" w:rsidRDefault="002F4611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6F5973"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wodami powierzchniowymi </w:t>
                  </w:r>
                </w:p>
                <w:p w:rsidR="006F5973" w:rsidRPr="005524FB" w:rsidRDefault="002F4611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="006F5973"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płynącymi jezior i zbiorników sztucznych</w:t>
                  </w:r>
                </w:p>
              </w:tc>
              <w:tc>
                <w:tcPr>
                  <w:tcW w:w="1860" w:type="dxa"/>
                  <w:gridSpan w:val="2"/>
                </w:tcPr>
                <w:p w:rsidR="006F5973" w:rsidRPr="005524FB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232" w:type="dxa"/>
                </w:tcPr>
                <w:p w:rsidR="002F4611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3.Pozostałych, w tym zajętych na prowadzenie </w:t>
                  </w:r>
                  <w:r w:rsidR="002F461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2F4611" w:rsidRDefault="002F4611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6F5973"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odpłatnej statutowej   działalności pożytku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F5973" w:rsidRPr="005524FB" w:rsidRDefault="002F4611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="006F5973"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publicznego przez organizacje pożytku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6F5973"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publicznego</w:t>
                  </w:r>
                </w:p>
              </w:tc>
              <w:tc>
                <w:tcPr>
                  <w:tcW w:w="1860" w:type="dxa"/>
                  <w:gridSpan w:val="2"/>
                </w:tcPr>
                <w:p w:rsidR="006F5973" w:rsidRPr="005524FB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232" w:type="dxa"/>
                </w:tcPr>
                <w:p w:rsidR="006F5973" w:rsidRPr="005524FB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Niezabudowanych objętych obszarem rewitalizacji, o których mowa w </w:t>
                  </w:r>
                  <w:r w:rsidR="00F243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ustawie z dnia 09.10. 2015r. o rewitalizacji ( Dz.U. z 2015r. poz.1777)  i  położonych na terenach, dla których miejscowy plan zagospodarowania przestrzennego przewiduje przeznaczenie pod  zabudowę  mieszkaniową, </w:t>
                  </w:r>
                </w:p>
                <w:p w:rsidR="006F5973" w:rsidRPr="005524FB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usługową albo zabudowę o przeznaczeniu mieszanym obejmującym wyłącznie te rodzaje zabudowy, jeżeli od dnia wejścia w życie tego planu  w odniesieniu do tych gruntów upłynął  okres  4  lat,  a  w  tym  czasie  nie  zakończono  budowy  zgodnie z  przepisami prawa budowlanego</w:t>
                  </w:r>
                </w:p>
              </w:tc>
              <w:tc>
                <w:tcPr>
                  <w:tcW w:w="1860" w:type="dxa"/>
                  <w:gridSpan w:val="2"/>
                </w:tcPr>
                <w:p w:rsidR="006F5973" w:rsidRPr="005524FB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232" w:type="dxa"/>
                </w:tcPr>
                <w:p w:rsidR="006F5973" w:rsidRPr="005524FB" w:rsidRDefault="00C8275E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5. Pozostałe  grunty  -  mieszkaniowe</w:t>
                  </w:r>
                </w:p>
                <w:p w:rsidR="006F5973" w:rsidRPr="005524FB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  <w:gridSpan w:val="2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24310" w:rsidRDefault="00F24310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24310" w:rsidRPr="005524FB" w:rsidRDefault="00F24310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F5973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F5973" w:rsidTr="006F5973">
              <w:tc>
                <w:tcPr>
                  <w:tcW w:w="8836" w:type="dxa"/>
                  <w:gridSpan w:val="6"/>
                </w:tcPr>
                <w:p w:rsidR="00393092" w:rsidRDefault="006F5973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E.2.</w:t>
                  </w:r>
                  <w:r w:rsidR="003930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Powierzchnia budynków</w:t>
                  </w:r>
                  <w:r w:rsidR="00E84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lub ich części</w:t>
                  </w:r>
                </w:p>
                <w:p w:rsidR="00F801BA" w:rsidRPr="005524FB" w:rsidRDefault="00F801BA" w:rsidP="006F5973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420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Przedmiot opodatkowania</w:t>
                  </w:r>
                </w:p>
              </w:tc>
              <w:tc>
                <w:tcPr>
                  <w:tcW w:w="1672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Powierzchnia  użytkowa</w:t>
                  </w: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w m2  </w:t>
                  </w:r>
                </w:p>
              </w:tc>
              <w:tc>
                <w:tcPr>
                  <w:tcW w:w="1211" w:type="dxa"/>
                </w:tcPr>
                <w:p w:rsidR="00F24310" w:rsidRPr="0074483A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4483A">
                    <w:rPr>
                      <w:rFonts w:ascii="Times New Roman" w:hAnsi="Times New Roman" w:cs="Times New Roman"/>
                      <w:b/>
                    </w:rPr>
                    <w:t>Stawka</w:t>
                  </w:r>
                  <w:r w:rsidR="00F24310" w:rsidRPr="0074483A"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</w:p>
                <w:p w:rsidR="006B37BE" w:rsidRPr="00F24310" w:rsidRDefault="00F24310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zł.   gr.</w:t>
                  </w:r>
                </w:p>
              </w:tc>
              <w:tc>
                <w:tcPr>
                  <w:tcW w:w="1533" w:type="dxa"/>
                  <w:gridSpan w:val="2"/>
                </w:tcPr>
                <w:p w:rsidR="006B37BE" w:rsidRPr="00393092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30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Kwota  podatku</w:t>
                  </w:r>
                  <w:r w:rsidR="009F7BD1" w:rsidRPr="003930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zł. </w:t>
                  </w:r>
                  <w:proofErr w:type="spellStart"/>
                  <w:r w:rsidR="009F7BD1" w:rsidRPr="003930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</w:t>
                  </w:r>
                  <w:proofErr w:type="spellEnd"/>
                </w:p>
              </w:tc>
            </w:tr>
            <w:tr w:rsidR="00323515" w:rsidTr="00323515">
              <w:trPr>
                <w:trHeight w:val="695"/>
              </w:trPr>
              <w:tc>
                <w:tcPr>
                  <w:tcW w:w="4420" w:type="dxa"/>
                  <w:gridSpan w:val="2"/>
                  <w:vMerge w:val="restart"/>
                </w:tcPr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1106"/>
                    <w:gridCol w:w="3088"/>
                  </w:tblGrid>
                  <w:tr w:rsidR="00323515" w:rsidRPr="005524FB" w:rsidTr="00EC798E">
                    <w:tc>
                      <w:tcPr>
                        <w:tcW w:w="6119" w:type="dxa"/>
                        <w:gridSpan w:val="2"/>
                      </w:tcPr>
                      <w:p w:rsidR="00323515" w:rsidRPr="005524FB" w:rsidRDefault="00323515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1.Mieszkalne  ogółem</w:t>
                        </w:r>
                      </w:p>
                      <w:p w:rsidR="00323515" w:rsidRPr="005524FB" w:rsidRDefault="00323515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94781" w:rsidRPr="005524FB" w:rsidRDefault="00194781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23515" w:rsidRPr="005524FB" w:rsidTr="00EC798E">
                    <w:trPr>
                      <w:trHeight w:val="299"/>
                    </w:trPr>
                    <w:tc>
                      <w:tcPr>
                        <w:tcW w:w="1106" w:type="dxa"/>
                        <w:vMerge w:val="restart"/>
                      </w:tcPr>
                      <w:p w:rsidR="00323515" w:rsidRPr="005524FB" w:rsidRDefault="00323515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w  </w:t>
                        </w:r>
                      </w:p>
                      <w:p w:rsidR="00323515" w:rsidRPr="005524FB" w:rsidRDefault="00323515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tym kondygnacji o wysokości</w:t>
                        </w:r>
                      </w:p>
                    </w:tc>
                    <w:tc>
                      <w:tcPr>
                        <w:tcW w:w="5013" w:type="dxa"/>
                      </w:tcPr>
                      <w:p w:rsidR="00323515" w:rsidRDefault="00323515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od 1,40 do 2,20 m  ( zaliczyć 50% powierzchni</w:t>
                        </w:r>
                      </w:p>
                      <w:p w:rsidR="00E84D10" w:rsidRPr="00E84D10" w:rsidRDefault="00E84D10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23515" w:rsidRPr="005524FB" w:rsidTr="00EC798E">
                    <w:trPr>
                      <w:trHeight w:val="299"/>
                    </w:trPr>
                    <w:tc>
                      <w:tcPr>
                        <w:tcW w:w="1106" w:type="dxa"/>
                        <w:vMerge/>
                      </w:tcPr>
                      <w:p w:rsidR="00323515" w:rsidRPr="005524FB" w:rsidRDefault="00323515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13" w:type="dxa"/>
                      </w:tcPr>
                      <w:p w:rsidR="00323515" w:rsidRPr="005524FB" w:rsidRDefault="00323515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powyżej  2,20 m</w:t>
                        </w:r>
                      </w:p>
                      <w:p w:rsidR="00E84D10" w:rsidRDefault="00E84D10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E84D10" w:rsidRPr="005524FB" w:rsidRDefault="00E84D10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23515" w:rsidRDefault="00323515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323515" w:rsidRDefault="00323515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1" w:type="dxa"/>
                </w:tcPr>
                <w:p w:rsidR="00323515" w:rsidRDefault="00323515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194781" w:rsidRDefault="00194781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94781" w:rsidRDefault="00194781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23515" w:rsidTr="006B37BE">
              <w:trPr>
                <w:trHeight w:val="694"/>
              </w:trPr>
              <w:tc>
                <w:tcPr>
                  <w:tcW w:w="4420" w:type="dxa"/>
                  <w:gridSpan w:val="2"/>
                  <w:vMerge/>
                </w:tcPr>
                <w:p w:rsidR="00323515" w:rsidRPr="005524FB" w:rsidRDefault="00323515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</w:tcPr>
                <w:p w:rsidR="00323515" w:rsidRDefault="00323515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1" w:type="dxa"/>
                </w:tcPr>
                <w:p w:rsidR="00323515" w:rsidRDefault="00323515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323515" w:rsidRDefault="00323515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420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2.Związanych z prowadzeniem działalności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gospodarczej oraz od budynków   mieszkalnych lub ich części zajętych na prowadzenie działalności gospodarczej</w:t>
                  </w:r>
                </w:p>
                <w:p w:rsidR="002F4611" w:rsidRPr="005524FB" w:rsidRDefault="002F4611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1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420" w:type="dxa"/>
                  <w:gridSpan w:val="2"/>
                </w:tcPr>
                <w:p w:rsidR="006B37BE" w:rsidRPr="005524FB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3.Zajętych na prowadzenie działalności gospodarczej w zakresie obrotu kwalifikowanym materiałem  siewnym</w:t>
                  </w:r>
                </w:p>
              </w:tc>
              <w:tc>
                <w:tcPr>
                  <w:tcW w:w="1672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1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420" w:type="dxa"/>
                  <w:gridSpan w:val="2"/>
                </w:tcPr>
                <w:p w:rsidR="006B37BE" w:rsidRPr="005524FB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4.Związanych z udzielaniem świadczeń zdrow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otnych w rozumieniu przepisów  o </w:t>
                  </w: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działalności leczniczej, zajętych przez podmioty udzielające tych świadczeń</w:t>
                  </w:r>
                </w:p>
              </w:tc>
              <w:tc>
                <w:tcPr>
                  <w:tcW w:w="1672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1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4420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5.Pozostałych, w tym zajętych na prowadzenie odpłatnej statutowej działalności pożytku publicznego przez organizacje pożytku publicznego</w:t>
                  </w:r>
                  <w:r w:rsidR="002F46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2F4611" w:rsidRPr="005524FB" w:rsidRDefault="002F4611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1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37BE" w:rsidTr="006B37BE">
              <w:tc>
                <w:tcPr>
                  <w:tcW w:w="8836" w:type="dxa"/>
                  <w:gridSpan w:val="6"/>
                </w:tcPr>
                <w:p w:rsidR="006B37BE" w:rsidRDefault="006B37BE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E.3. WA</w:t>
                  </w:r>
                  <w:r w:rsidR="009F7B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TOŚĆ </w:t>
                  </w:r>
                  <w:r w:rsidR="009F7B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BUDOWLI</w:t>
                  </w:r>
                  <w:r w:rsidR="009F7B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LUB</w:t>
                  </w:r>
                  <w:r w:rsidR="009F7B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ICH CZĘŚCI </w:t>
                  </w:r>
                  <w:r w:rsidR="002F46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ZWIĄZANYCH    </w:t>
                  </w:r>
                </w:p>
                <w:p w:rsidR="006B37BE" w:rsidRDefault="002F4611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Z   PROW</w:t>
                  </w:r>
                  <w:r w:rsidR="006B37BE"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ADZENIEM</w:t>
                  </w:r>
                  <w:r w:rsidR="009F7B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DZIAŁALNOŚCI  </w:t>
                  </w:r>
                  <w:r w:rsidR="006B37BE"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GOSPODARCZEJ</w:t>
                  </w:r>
                </w:p>
              </w:tc>
            </w:tr>
            <w:tr w:rsidR="006B37BE" w:rsidTr="006B37BE">
              <w:tc>
                <w:tcPr>
                  <w:tcW w:w="4420" w:type="dxa"/>
                  <w:gridSpan w:val="2"/>
                </w:tcPr>
                <w:p w:rsidR="006B37BE" w:rsidRPr="006B37BE" w:rsidRDefault="00F801BA" w:rsidP="006B37BE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B3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Przedmiot  opodatkowania</w:t>
                  </w:r>
                </w:p>
              </w:tc>
              <w:tc>
                <w:tcPr>
                  <w:tcW w:w="1672" w:type="dxa"/>
                </w:tcPr>
                <w:p w:rsidR="006B37BE" w:rsidRPr="005524FB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Podstawa   opodatkowania     </w:t>
                  </w:r>
                </w:p>
                <w:p w:rsidR="006B37BE" w:rsidRPr="005524FB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w zł   z   dokładnością  do     </w:t>
                  </w:r>
                </w:p>
                <w:p w:rsidR="006B37BE" w:rsidRPr="005524FB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1  zł</w:t>
                  </w:r>
                </w:p>
              </w:tc>
              <w:tc>
                <w:tcPr>
                  <w:tcW w:w="1303" w:type="dxa"/>
                  <w:gridSpan w:val="2"/>
                </w:tcPr>
                <w:p w:rsidR="00F801BA" w:rsidRPr="00F801BA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01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Stawka podatku  </w:t>
                  </w:r>
                  <w:r w:rsidR="00F801BA" w:rsidRPr="00F801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6B37BE" w:rsidRPr="00A806B6" w:rsidRDefault="00F801BA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06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</w:t>
                  </w:r>
                  <w:r w:rsidR="006B37BE" w:rsidRPr="00A806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</w:tcPr>
                <w:p w:rsidR="006B37BE" w:rsidRPr="00F801BA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01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Kwota podatku   w  zł</w:t>
                  </w:r>
                </w:p>
              </w:tc>
            </w:tr>
            <w:tr w:rsidR="006B37BE" w:rsidTr="006B37BE">
              <w:tc>
                <w:tcPr>
                  <w:tcW w:w="4420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Budowle</w:t>
                  </w:r>
                </w:p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3" w:type="dxa"/>
                  <w:gridSpan w:val="2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41" w:type="dxa"/>
                </w:tcPr>
                <w:p w:rsidR="006B37BE" w:rsidRDefault="006B37BE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E0C62" w:rsidTr="00614B5C">
              <w:tc>
                <w:tcPr>
                  <w:tcW w:w="8836" w:type="dxa"/>
                  <w:gridSpan w:val="6"/>
                </w:tcPr>
                <w:p w:rsidR="00EE0C62" w:rsidRDefault="00EE0C62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F. ŁĄCZNA</w:t>
                  </w:r>
                  <w:r w:rsidR="000472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KWOTA</w:t>
                  </w:r>
                  <w:r w:rsidR="000472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PODATKU</w:t>
                  </w:r>
                  <w:r w:rsidR="000472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DO  ZAPŁATY 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4305"/>
                    <w:gridCol w:w="4305"/>
                  </w:tblGrid>
                  <w:tr w:rsidR="00EE0C62" w:rsidTr="00EE0C62">
                    <w:tc>
                      <w:tcPr>
                        <w:tcW w:w="4305" w:type="dxa"/>
                      </w:tcPr>
                      <w:p w:rsidR="00EE0C62" w:rsidRPr="00EE0C62" w:rsidRDefault="00EE0C62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Kwota podatku ( po zaokrągleniach</w:t>
                        </w:r>
                        <w:r w:rsidR="009F7B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do 1 zł )</w:t>
                        </w:r>
                      </w:p>
                    </w:tc>
                    <w:tc>
                      <w:tcPr>
                        <w:tcW w:w="4305" w:type="dxa"/>
                      </w:tcPr>
                      <w:p w:rsidR="002F4611" w:rsidRDefault="00EE0C62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</w:t>
                        </w:r>
                      </w:p>
                      <w:p w:rsidR="00EE0C62" w:rsidRDefault="002F4611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………………  zł.</w:t>
                        </w:r>
                      </w:p>
                      <w:p w:rsidR="00EE0C62" w:rsidRDefault="00EE0C62" w:rsidP="006B37BE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E0C62" w:rsidRDefault="00EE0C62" w:rsidP="006B37BE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524FB" w:rsidRPr="005524FB" w:rsidRDefault="005524FB" w:rsidP="005524FB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4FB" w:rsidRPr="005524FB" w:rsidTr="00EC798E">
        <w:tc>
          <w:tcPr>
            <w:tcW w:w="9062" w:type="dxa"/>
            <w:gridSpan w:val="3"/>
          </w:tcPr>
          <w:p w:rsidR="005524FB" w:rsidRPr="005524FB" w:rsidRDefault="00EE0C62" w:rsidP="005524FB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</w:t>
            </w:r>
            <w:r w:rsidR="005524FB"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DANE  O  ZWOLNIENIACH  PODATKOWYCH  W  PODATKU   </w:t>
            </w:r>
          </w:p>
          <w:p w:rsidR="005524FB" w:rsidRPr="005524FB" w:rsidRDefault="005524FB" w:rsidP="005524FB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OD  NIERUCHOMOŚCI  WYNIKAJĄCYCH </w:t>
            </w:r>
            <w:r w:rsidR="002F4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  USTAWY  LUB  </w:t>
            </w:r>
          </w:p>
          <w:p w:rsidR="005524FB" w:rsidRPr="005524FB" w:rsidRDefault="005524FB" w:rsidP="005524FB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UCHWAŁY  RADY  GMINY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673"/>
              <w:gridCol w:w="1418"/>
              <w:gridCol w:w="1588"/>
              <w:gridCol w:w="1157"/>
            </w:tblGrid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Tytuł prawny zwolnienia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Grunty powierzchnia      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w m2</w:t>
                  </w: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Budynki  lub  ich części powierzchnia użytkowa  w  m2</w:t>
                  </w: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524F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Budowle  wartość             w  zł</w:t>
                  </w: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 7 ust. 1 pkt 1- budowle wchodzące w skład infrastruktury kolejowej w rozumieniu przepisów o transporcie kolejowym oraz zajęte pod nie grunty, jeżeli :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a) zarządca infrastruktury jest obowiązany do jej udostępnienia licencjonowanym przewoźnikom kolejowym lub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b) są przeznaczone wyłącznie do przewozu osób, wykonywanego przez przewoźnika kolejowego, który równocześnie zarządza tą infrastrukturą bez udostępnienia jej innym przewoźnikom, lub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c) tworzą linie kolejowe o szerokości torów większej niż 1435mm;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Art. 7  ust. 1 pkt 1a- grunty, budynki i budowle pozostałe po likwidacji linii kolejowych lub ich odcinków- do czasu przeniesienia ich własności lub prawa użytkowania wieczystego-nie dłużej jednak niż przez 3 lata od pierwszego dnia miesiąca następującego po miesiącu, w którym stała  się ostateczna decyzja lub weszło w życie rozporządzenie, wyrażające zgodę na likwidację linii lub ich odcinków, wydane w trybie przewidzianym w przepisach o transporcie kolejowym- z wyjątkiem zajętych na działalność inną niż działalność, o której mowa w przepisach o transporcie kolejowym;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 7 ust. 1 pkt  2 – budowle infrastruktury portowej, budowle  infrastruktury  zapewniające  dostęp  do  portów  i  przystani  morskich  oraz  zajęte  pod  nie  grunty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Art.7 ust. 1 pkt 2a – grunty, które znajdują się w posiadaniu podmiotu zarządzającego portem lub przystanią morską, pozyskane na potrzeby rozwoju portu lub przystani morskiej, zajęte na działalność określoną w statucie tego podmiotu, położone w granicach portów i przystani morskich – od pierwszego dnia miesiąca następującego po miesiącu, w którym podmiot ten wszedł w ich posiadanie – nie dłużej niż przez okres 5 lat , z wyjątkiem gruntów zajętych przez podmiot inny niż podmiot zarządzający portem lub przystanią morską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Art. 7 ust. 1 pkt 3 – budynki, budowle i zajęte pod nie grunty na  obszarze  części  lotniczych lotnisk  użytku  publicznego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Art. 7 ust. 1 pkt 4 – budynki gospodarcze lub ich części :</w:t>
                  </w:r>
                </w:p>
                <w:p w:rsidR="005524FB" w:rsidRPr="005524FB" w:rsidRDefault="005524FB" w:rsidP="005524FB">
                  <w:pPr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służące wyłącznie działalności  leśnej  i rybackiej,</w:t>
                  </w:r>
                </w:p>
                <w:p w:rsidR="005524FB" w:rsidRPr="005524FB" w:rsidRDefault="005524FB" w:rsidP="005524FB">
                  <w:pPr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położone na gruntach gospodarstw rolnych, służące</w:t>
                  </w:r>
                </w:p>
                <w:p w:rsidR="005524FB" w:rsidRPr="005524FB" w:rsidRDefault="005524FB" w:rsidP="005524FB">
                  <w:pPr>
                    <w:ind w:left="405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wyłącznie  działalności  rolniczej</w:t>
                  </w:r>
                </w:p>
                <w:p w:rsidR="005524FB" w:rsidRPr="005524FB" w:rsidRDefault="005524FB" w:rsidP="005524FB">
                  <w:pPr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zajęte na prowadzenie działów specjalnych produkcji   rolnej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Art. 7 ust. 1 pkt 5 – grunty, budynki lub ich części zajęte wyłącznie na potrzeby prowadzenia przez stowarzyszenia statutowej działalności wśród dzieci i młodzieży w zakresie oświaty, wychowania, nauki i techniki, kultury fizycznej i sportu, z wyjątkiem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wykorzystywanych do prowadzenia działalności gospodarczej, oraz grunty zajęte trwale na obozowiska i bazy wypoczynkowe dzieci i młodzieży,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7871A5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Art. 7 ust. 1 pkt 6 – grunty  i  budynki  wpisane indywidualnie do rejestru zabytków, pod warunkiem ich  utrzymania i konserwacji  zgodnie  z  przepisami  o  ochronie  zabytków, z  wyjątkiem części zajętych na prowadzenie działalności gospodarcze</w:t>
                  </w:r>
                  <w:r w:rsidR="007871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Art.7 ust.1 pkt 7 – grunty i budynki we władaniu muzeów rejestrowanych;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Art.7 ust.1 pkt 8 – znajdujące się w parkach narodowych lub rezerwatach przyrody i służące bezpośrednio i wyłącznie osiąganiu celów z zakresu ochrony przyrody: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a)grunty położone na obszarach objętych ochroną ścisła, czynną 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lub krajobrazową,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b)budynki i budowle trwale związane z gruntem;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Art.7 ust. 1 pkt 8a – będące własnością Skarbu Państwa: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a)grunty pod wodami powierzchniowymi płynącymi jezior,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b)grunty zajęte pod sztuczne zbiorniki wodne , z wyjątkiem gruntów przekazanych w posiadanie innym podmiotom niż wymienione w art. 217 ustawy z dnia 18 lipca 2001r.- Prawo wodne ( Dz.U. z 2015r. poz. 469);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Art. 7 ust. 1 pkt 9 budowle wałów ochronnych, grunty  pod</w:t>
                  </w:r>
                </w:p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 xml:space="preserve">wałami  ochronnymi   i  położone  w  </w:t>
                  </w:r>
                  <w:proofErr w:type="spellStart"/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międzywalach</w:t>
                  </w:r>
                  <w:proofErr w:type="spellEnd"/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, z wyjątkiem  zajętych na prowadzenie  działalności gospodarczej  przez  inne  podmioty  niż  spółki  wodne,  ich  związki  oraz  związki  wałowe;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Art. 7 ust. 1 pkt 10 – grunty stanowiące nieużytki, użytki</w:t>
                  </w:r>
                </w:p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ekologiczne , grunty zadrzewione i  zakrzewione, z wyjątkiem</w:t>
                  </w:r>
                </w:p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zajętych  na  prowadzenie  działalności  gospodarczej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Art. 7 ust. 1 pkt 11 – grunty stanowiące działki przyzagrodowe  członków  rolniczych  spółdzielni   produkcyjnych, którzy    spełniają  jeden  z   warunków :</w:t>
                  </w:r>
                </w:p>
                <w:p w:rsidR="005524FB" w:rsidRPr="005524FB" w:rsidRDefault="005524FB" w:rsidP="005524FB">
                  <w:pPr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osiągnęli  wiek  emerytalny,</w:t>
                  </w:r>
                </w:p>
                <w:p w:rsidR="005524FB" w:rsidRPr="005524FB" w:rsidRDefault="005524FB" w:rsidP="005524FB">
                  <w:pPr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5524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są  inwalidami  zaliczonymi  do I albo II grupy,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są niepełnosprawnymi  o znacznym lub umiarkowanym stopniu  niepełnosprawnością osobami całkowicie niezdolnymi do pracy w gospodarstwie  rolnym albo niezdolnymi  do samodzielnej  egzystencji.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Art.7 ust.1 pkt 12 – położone na terenie rodzinnego ogrodu działkowego: grunty, altany działkowe i obiekty gospodarcze o powierzchni zabudowy do 35 m2 oraz budynki stanowiące infrastrukturę  ogrodową, w rozumieniu ustawy z dnia 13 grudnia 2013r. o rodzinnych ogrodach działkowych ( Dz. U. z 2014r.poz. 40 ) z wyjątkiem zajętych na prowadzenie działalności gospodarczej;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Art.7 ust.1 pkt 13 – budynki i budowle zajęte przez grupę producentów rolnych wpisaną do rejestru tych grup, wykorzystywane wyłącznie na prowadzenie działalności  w zakresie sprzedaży produktów lub grup produktów wytworzonych w gospodarstwach członków grupy lub w zakresie określonym w art. 4 ust. 2 ustawy z dnia 15 września 2000r. o grupach producentów rolnych  i  ich  związkach  oraz  o zmianie innych ustaw ( Dz.U. Nr 88 poz. 983 z </w:t>
                  </w:r>
                  <w:proofErr w:type="spellStart"/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późn</w:t>
                  </w:r>
                  <w:proofErr w:type="spellEnd"/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zm.) , zgodnie z jej aktem założycielskim;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Art.7 ust. 1 pkt 14 – nieruchomości lub ich części zajęte na prowadzenie nieodpłatnej statutowej działalności pożytku publicznego przez organizacje pożytku publicznego;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 7 ust. 1 pkt 15 – grunty i budynki lub ich części, stanowiące własność gminy, z wyjątkiem zajętych na działalność gospodarczą lub będących w posiadaniu innych niż gmina jednostek sektora finansów publicznych oraz pozostałych podmiotów.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rPr>
                <w:trHeight w:val="370"/>
              </w:trPr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 7 ust. 2 pkt 1 – uczelnie, zwolnienie nie dotyczy przedmiotów opodatkowania zajętych  na działalność  gospodarczą</w:t>
                  </w:r>
                  <w:r w:rsidR="007871A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   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Art.7 ust.2 pkt 2 – publiczne i niepubliczne jednostki organizacyjne objęte systemem oświaty oraz prowadzące je organy, w zakresie nieruchomości zajętych na działalność oświatową;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Art.7 ust.2 pkt 3 – instytuty naukowe i pomocnicze jednostki naukowe Polskiej Akademii  Nauk, w odniesieniu do nieruchomości lub ich części, które są niezbędne do realizacji zadań, o których mowa w art. 2 ustawy z dnia 30 kwietnia 2010r. o Polskiej Akademii Nauk ( Dz.U. nr 96 poz. 619, z 2011r. nr84 poz. 455 oraz  z 2013r. poz. 675);  zwolnienie nie dotyczy przedmiotów  opodatkowania zajętych na działalność gospodarczą;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Art. 7 ust. 2 pkt 4 – prowadzących zakłady pracy chronionej spełniające warunek, o którym mowa w art. 28 ust. 1 pkt 1 lit. b  ustawy z dnia 27.08.1997r. o rehabilitacji zawodowej i społecznej oraz zatrudnianiu osób niepełnosprawnych ( Dz.U. z 2011r. Nr 127 poz.721 z późn.zm.), lub zakłady aktywności zawodowej w zakresie przedmiotów opodatkowania zgłoszonych wojewodzie, jeżeli zgłoszenie zostało potwierdzone decyzją w sprawie przyznania statusu zakładu pracy chronionej lub zakładu aktywności zawodowej albo zaświadczeniem – zajętych na prowadzenie tego zakładu, z wyjątkiem przedmiotów opodatkowania znajdujących się w posiadaniu zależnym podmiotów niezbędnych prowadzącymi  zakłady pracy chronionej spełniające warunek, o którym mowa w art. 28 ust. 1 pkt 1 lit. b ustawy z dnia 27.08.1997r. o rehabilitacji zawodowej i społecznej oraz zatrudnianiu osób niepełnosprawnych lub zakłady aktywności zawodowej;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 7 ust.2 pkt 5 – instytuty badawcze, z wyjątkiem przedmiotów opodatkowania zajętych na działalność gospodarczą;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 7 ust.2 pkt 5a – przedsiębiorców o statusie centrum badawczo – rozwojowego uzyskany na zasadach określonych w przepisach o niektórych formach wspierania działalności  innowacyjnej, w odniesieniu do przedmiotów opodatkowania zajętych na cele prowadzonych badań i prac rozwojowych.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Art.1b ust.1 – Ulgi i zwolnienia podatkowe przyznane kościołom i związkom wyznaniowym na podstawie odrębnych ustaw;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Uchwała </w:t>
                  </w:r>
                  <w:r w:rsidR="00AD2E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Nr XXI/142/2012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Rady Gminy Skarbimierz </w:t>
                  </w:r>
                  <w:r w:rsidR="00AD2E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z dnia 29.10.2012 r.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zwalniająca z opłat podatku od nieruchomości budynki, które nie są</w:t>
                  </w:r>
                  <w:r w:rsidR="007928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użytkowane w związku 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z zaniechaniem produkcji rolnej, tj. obory, stodoły i chlewnie;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Uchwała</w:t>
                  </w:r>
                  <w:r w:rsidR="00AD2E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Nr XXI/142/2012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Rady Gminy Skarbimierz </w:t>
                  </w:r>
                  <w:r w:rsidR="00AD2E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z dnia 29.10.2012 r.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zwalniająca  z  opłat podatku od nieruchomości </w:t>
                  </w:r>
                  <w:r w:rsidR="009360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grunty, budynki i budowle  związane  z  gospodarką  wodno – ściekową  i  ciepłowniczą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.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Uchwała </w:t>
                  </w:r>
                  <w:r w:rsidR="00AD2E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Nr XXI/142/2012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Rady Gminy Skarbimierz</w:t>
                  </w:r>
                  <w:r w:rsidR="00AD2E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z  dnia  29.10.2012 r.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zwalniająca z opłat</w:t>
                  </w:r>
                  <w:r w:rsidR="0093600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podatku</w:t>
                  </w:r>
                  <w:r w:rsidR="0093600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od nieruchomośc</w:t>
                  </w:r>
                  <w:r w:rsidR="007871A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 grunty, budynki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oraz budowle</w:t>
                  </w:r>
                  <w:r w:rsidR="007871A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związan</w:t>
                  </w:r>
                  <w:r w:rsidR="007871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  <w:r w:rsidR="00E60E4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z  działalnością  kulturalną</w:t>
                  </w:r>
                  <w:r w:rsidR="00AD2E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E60E4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304C4F">
              <w:tc>
                <w:tcPr>
                  <w:tcW w:w="4673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4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Inne - </w:t>
                  </w:r>
                </w:p>
                <w:p w:rsidR="002F4611" w:rsidRPr="005524FB" w:rsidRDefault="002F4611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4611" w:rsidRPr="005524FB" w:rsidRDefault="002F4611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</w:tcPr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EC798E">
              <w:tc>
                <w:tcPr>
                  <w:tcW w:w="8836" w:type="dxa"/>
                  <w:gridSpan w:val="4"/>
                </w:tcPr>
                <w:p w:rsidR="005524FB" w:rsidRPr="005524FB" w:rsidRDefault="00EE0C62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</w:t>
                  </w:r>
                  <w:r w:rsidR="005524FB"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INFORMACJA O ZAŁĄCZNIKACH  </w:t>
                  </w:r>
                  <w:r w:rsidR="005524FB" w:rsidRPr="005524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do niniejszej informacji dołączono )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4305"/>
                    <w:gridCol w:w="4305"/>
                  </w:tblGrid>
                  <w:tr w:rsidR="005524FB" w:rsidRPr="005524FB" w:rsidTr="00EC798E">
                    <w:tc>
                      <w:tcPr>
                        <w:tcW w:w="4305" w:type="dxa"/>
                      </w:tcPr>
                      <w:p w:rsidR="007928E3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Liczba  załączników </w:t>
                        </w:r>
                      </w:p>
                      <w:p w:rsidR="002F4611" w:rsidRPr="005524FB" w:rsidRDefault="002F4611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5" w:type="dxa"/>
                      </w:tcPr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24FB" w:rsidRPr="005524FB" w:rsidTr="00EC798E">
              <w:tc>
                <w:tcPr>
                  <w:tcW w:w="8836" w:type="dxa"/>
                  <w:gridSpan w:val="4"/>
                </w:tcPr>
                <w:p w:rsidR="005524FB" w:rsidRPr="007928E3" w:rsidRDefault="00EE0C62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28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</w:t>
                  </w:r>
                  <w:r w:rsidR="005524FB" w:rsidRPr="007928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OŚWIADCZENIE I PODPIS </w:t>
                  </w:r>
                  <w:r w:rsidR="006B5324" w:rsidRPr="007928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524FB" w:rsidRPr="007928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PODATNIKA / OSOBY REPREZENTUJĄCEJ  PODATNIKA</w:t>
                  </w:r>
                </w:p>
                <w:p w:rsidR="005524FB" w:rsidRPr="007928E3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8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Oświadczam, że są  mi znane przepisy Kodeksu Karnego Skarbowego </w:t>
                  </w:r>
                </w:p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28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odpowiedzialności za podanie danych niezgodnych z rzeczywistością</w:t>
                  </w:r>
                  <w:r w:rsidRPr="00552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4305"/>
                    <w:gridCol w:w="4305"/>
                  </w:tblGrid>
                  <w:tr w:rsidR="005524FB" w:rsidRPr="005524FB" w:rsidTr="00EC798E">
                    <w:tc>
                      <w:tcPr>
                        <w:tcW w:w="4305" w:type="dxa"/>
                      </w:tcPr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Imię </w:t>
                        </w:r>
                      </w:p>
                    </w:tc>
                    <w:tc>
                      <w:tcPr>
                        <w:tcW w:w="4305" w:type="dxa"/>
                      </w:tcPr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Nazwisko</w:t>
                        </w:r>
                      </w:p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524FB" w:rsidRPr="005524FB" w:rsidTr="00EC798E">
                    <w:tc>
                      <w:tcPr>
                        <w:tcW w:w="4305" w:type="dxa"/>
                      </w:tcPr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Data wypełnienia  informacji </w:t>
                        </w:r>
                      </w:p>
                    </w:tc>
                    <w:tc>
                      <w:tcPr>
                        <w:tcW w:w="4305" w:type="dxa"/>
                      </w:tcPr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Podpis  podatnika /  osoby  reprezentującej  podatnika</w:t>
                        </w:r>
                      </w:p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524FB" w:rsidRP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524FB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94781" w:rsidRDefault="00194781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94781" w:rsidRPr="005524FB" w:rsidRDefault="00194781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524FB" w:rsidRPr="005524FB" w:rsidTr="00EC798E">
              <w:tc>
                <w:tcPr>
                  <w:tcW w:w="8836" w:type="dxa"/>
                  <w:gridSpan w:val="4"/>
                </w:tcPr>
                <w:p w:rsidR="005524FB" w:rsidRPr="005524FB" w:rsidRDefault="00EE0C62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J</w:t>
                  </w:r>
                  <w:r w:rsidR="009F7B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.ADNOTACJE  ORGANU  PODATKOWEGO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8610"/>
                  </w:tblGrid>
                  <w:tr w:rsidR="005524FB" w:rsidRPr="005524FB" w:rsidTr="00EC798E">
                    <w:tc>
                      <w:tcPr>
                        <w:tcW w:w="8610" w:type="dxa"/>
                      </w:tcPr>
                      <w:p w:rsidR="007928E3" w:rsidRDefault="005524FB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Uwagi</w:t>
                        </w:r>
                        <w:r w:rsidR="006B532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organu</w:t>
                        </w:r>
                        <w:r w:rsidR="006B532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5524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podatkowego</w:t>
                        </w:r>
                        <w:r w:rsidR="006B532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9F7BD1" w:rsidRDefault="009F7BD1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A849C8" w:rsidRDefault="00A849C8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7928E3" w:rsidRDefault="009F7BD1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</w:t>
                        </w:r>
                        <w:r w:rsidR="00A849C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27093D" w:rsidRPr="006B5324" w:rsidRDefault="00A849C8" w:rsidP="005524FB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Data                                                                                                                          Podpis  przyjmującego  formularz </w:t>
                        </w:r>
                      </w:p>
                    </w:tc>
                  </w:tr>
                </w:tbl>
                <w:p w:rsidR="005524FB" w:rsidRPr="005524FB" w:rsidRDefault="005524FB" w:rsidP="005524FB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524FB" w:rsidRPr="005524FB" w:rsidRDefault="005524FB" w:rsidP="005524FB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5324" w:rsidRPr="006B5324" w:rsidRDefault="006B5324" w:rsidP="006B5324">
      <w:pPr>
        <w:rPr>
          <w:b/>
          <w:sz w:val="18"/>
          <w:szCs w:val="18"/>
        </w:rPr>
      </w:pPr>
      <w:r w:rsidRPr="006B5324">
        <w:rPr>
          <w:b/>
          <w:sz w:val="18"/>
          <w:szCs w:val="18"/>
        </w:rPr>
        <w:lastRenderedPageBreak/>
        <w:t xml:space="preserve">                                                                    </w:t>
      </w:r>
      <w:r>
        <w:rPr>
          <w:b/>
          <w:sz w:val="18"/>
          <w:szCs w:val="18"/>
        </w:rPr>
        <w:t xml:space="preserve">                        </w:t>
      </w:r>
      <w:r w:rsidRPr="006B5324">
        <w:rPr>
          <w:b/>
          <w:sz w:val="18"/>
          <w:szCs w:val="18"/>
        </w:rPr>
        <w:t xml:space="preserve"> Pouczenie</w:t>
      </w: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Niniejsza  deklaracja stanowi podstawę  do  wystawienia  tytułu  wykonawczego, zgodnie z przepisami ustawy z dnia 17 czerwca 1966 r. o   postępowaniu  egzekucyjnym  w  administracji  (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 xml:space="preserve">. z 2014 roku poz. 1619 , z  </w:t>
      </w:r>
      <w:proofErr w:type="spellStart"/>
      <w:r>
        <w:rPr>
          <w:sz w:val="16"/>
          <w:szCs w:val="16"/>
        </w:rPr>
        <w:t>póżn.zm</w:t>
      </w:r>
      <w:proofErr w:type="spellEnd"/>
      <w:r>
        <w:rPr>
          <w:sz w:val="16"/>
          <w:szCs w:val="16"/>
        </w:rPr>
        <w:t>. )</w:t>
      </w:r>
    </w:p>
    <w:p w:rsidR="00EE0C62" w:rsidRPr="006B5324" w:rsidRDefault="00EE0C62">
      <w:pPr>
        <w:rPr>
          <w:rFonts w:ascii="Times New Roman" w:hAnsi="Times New Roman" w:cs="Times New Roman"/>
          <w:b/>
          <w:sz w:val="16"/>
          <w:szCs w:val="16"/>
        </w:rPr>
      </w:pPr>
    </w:p>
    <w:sectPr w:rsidR="00EE0C62" w:rsidRPr="006B5324" w:rsidSect="003B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C54AC"/>
    <w:multiLevelType w:val="hybridMultilevel"/>
    <w:tmpl w:val="3386122E"/>
    <w:lvl w:ilvl="0" w:tplc="DB6A2E4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6BEC134B"/>
    <w:multiLevelType w:val="hybridMultilevel"/>
    <w:tmpl w:val="0BC854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F74C55"/>
    <w:rsid w:val="000472FE"/>
    <w:rsid w:val="0007602D"/>
    <w:rsid w:val="000F5074"/>
    <w:rsid w:val="00100115"/>
    <w:rsid w:val="001727D0"/>
    <w:rsid w:val="00194781"/>
    <w:rsid w:val="0027093D"/>
    <w:rsid w:val="00297899"/>
    <w:rsid w:val="002C229F"/>
    <w:rsid w:val="002E252C"/>
    <w:rsid w:val="002F4611"/>
    <w:rsid w:val="00304C4F"/>
    <w:rsid w:val="00323515"/>
    <w:rsid w:val="00393092"/>
    <w:rsid w:val="003A0A7F"/>
    <w:rsid w:val="003B3E81"/>
    <w:rsid w:val="005524FB"/>
    <w:rsid w:val="00614045"/>
    <w:rsid w:val="006B37BE"/>
    <w:rsid w:val="006B5324"/>
    <w:rsid w:val="006B7323"/>
    <w:rsid w:val="006F5973"/>
    <w:rsid w:val="0074483A"/>
    <w:rsid w:val="007871A5"/>
    <w:rsid w:val="007928E3"/>
    <w:rsid w:val="008C129C"/>
    <w:rsid w:val="0093600C"/>
    <w:rsid w:val="00964A75"/>
    <w:rsid w:val="009F7BD1"/>
    <w:rsid w:val="00A071C2"/>
    <w:rsid w:val="00A1420F"/>
    <w:rsid w:val="00A806B6"/>
    <w:rsid w:val="00A849C8"/>
    <w:rsid w:val="00AB5524"/>
    <w:rsid w:val="00AD2E8D"/>
    <w:rsid w:val="00BA36E9"/>
    <w:rsid w:val="00C13F56"/>
    <w:rsid w:val="00C15E9C"/>
    <w:rsid w:val="00C25BF6"/>
    <w:rsid w:val="00C8275E"/>
    <w:rsid w:val="00DB1064"/>
    <w:rsid w:val="00E5658B"/>
    <w:rsid w:val="00E60E40"/>
    <w:rsid w:val="00E84D10"/>
    <w:rsid w:val="00EE0C62"/>
    <w:rsid w:val="00F24310"/>
    <w:rsid w:val="00F74C55"/>
    <w:rsid w:val="00F8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Biuro ady</cp:lastModifiedBy>
  <cp:revision>2</cp:revision>
  <cp:lastPrinted>2015-12-21T09:27:00Z</cp:lastPrinted>
  <dcterms:created xsi:type="dcterms:W3CDTF">2015-12-31T09:26:00Z</dcterms:created>
  <dcterms:modified xsi:type="dcterms:W3CDTF">2015-12-31T09:26:00Z</dcterms:modified>
</cp:coreProperties>
</file>