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7D" w:rsidRPr="00175E37" w:rsidRDefault="00947A7D" w:rsidP="00947A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ZW/ 0050 -</w:t>
      </w:r>
      <w:r w:rsidR="00FA2631">
        <w:rPr>
          <w:b/>
          <w:sz w:val="26"/>
          <w:szCs w:val="26"/>
        </w:rPr>
        <w:t xml:space="preserve"> 83</w:t>
      </w:r>
      <w:r>
        <w:rPr>
          <w:b/>
          <w:sz w:val="26"/>
          <w:szCs w:val="26"/>
        </w:rPr>
        <w:t xml:space="preserve"> /RSO-</w:t>
      </w:r>
      <w:r w:rsidR="00FA2631">
        <w:rPr>
          <w:b/>
          <w:sz w:val="26"/>
          <w:szCs w:val="26"/>
        </w:rPr>
        <w:t xml:space="preserve"> 26</w:t>
      </w:r>
      <w:bookmarkStart w:id="0" w:name="_GoBack"/>
      <w:bookmarkEnd w:id="0"/>
      <w:r>
        <w:rPr>
          <w:b/>
          <w:sz w:val="26"/>
          <w:szCs w:val="26"/>
        </w:rPr>
        <w:t xml:space="preserve"> /2015</w:t>
      </w:r>
    </w:p>
    <w:p w:rsidR="00947A7D" w:rsidRPr="00175E37" w:rsidRDefault="00947A7D" w:rsidP="00947A7D">
      <w:pPr>
        <w:jc w:val="center"/>
        <w:rPr>
          <w:b/>
          <w:sz w:val="26"/>
          <w:szCs w:val="26"/>
        </w:rPr>
      </w:pPr>
      <w:r w:rsidRPr="00175E37">
        <w:rPr>
          <w:b/>
          <w:sz w:val="26"/>
          <w:szCs w:val="26"/>
        </w:rPr>
        <w:t>Wójta Gminy Skarbimierz</w:t>
      </w:r>
    </w:p>
    <w:p w:rsidR="00947A7D" w:rsidRDefault="00947A7D" w:rsidP="00947A7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z dnia 05 października 2015</w:t>
      </w:r>
      <w:r w:rsidRPr="00175E37">
        <w:rPr>
          <w:b/>
          <w:sz w:val="26"/>
          <w:szCs w:val="26"/>
        </w:rPr>
        <w:t>r.</w:t>
      </w:r>
    </w:p>
    <w:p w:rsidR="00947A7D" w:rsidRDefault="00947A7D" w:rsidP="00947A7D">
      <w:pPr>
        <w:rPr>
          <w:sz w:val="26"/>
          <w:szCs w:val="26"/>
        </w:rPr>
      </w:pPr>
    </w:p>
    <w:p w:rsidR="00947A7D" w:rsidRDefault="00947A7D" w:rsidP="00947A7D">
      <w:pPr>
        <w:rPr>
          <w:sz w:val="26"/>
          <w:szCs w:val="26"/>
        </w:rPr>
      </w:pPr>
    </w:p>
    <w:p w:rsidR="00947A7D" w:rsidRDefault="00947A7D" w:rsidP="00947A7D">
      <w:pPr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 xml:space="preserve">w sprawie </w:t>
      </w:r>
      <w:r>
        <w:rPr>
          <w:sz w:val="26"/>
          <w:szCs w:val="26"/>
        </w:rPr>
        <w:tab/>
        <w:t>powołania Obwodowych Komisji Wyborczych na terenie Gminy Skarbimierz</w:t>
      </w: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FA2631" w:rsidRDefault="00947A7D" w:rsidP="00FA2631">
      <w:pPr>
        <w:ind w:left="1416" w:hanging="1416"/>
        <w:jc w:val="both"/>
      </w:pPr>
      <w:r>
        <w:rPr>
          <w:sz w:val="26"/>
          <w:szCs w:val="26"/>
        </w:rPr>
        <w:tab/>
      </w:r>
      <w:r w:rsidRPr="00FA2631">
        <w:t xml:space="preserve">Na podstawie art.182  §1 ustawy z dnia 5 stycznia 2011r.  –  Kodeks wyborczy </w:t>
      </w:r>
    </w:p>
    <w:p w:rsidR="00FA2631" w:rsidRDefault="00947A7D" w:rsidP="00FA2631">
      <w:pPr>
        <w:ind w:left="1416" w:hanging="1416"/>
        <w:jc w:val="both"/>
      </w:pPr>
      <w:r w:rsidRPr="00FA2631">
        <w:t xml:space="preserve">(Dz.U. Nr 21, poz.112, Nr 94, poz.550, Nr 102, poz.588, Nr 134, poz.777, Nr 147, poz.881 </w:t>
      </w:r>
    </w:p>
    <w:p w:rsidR="00FA2631" w:rsidRDefault="00947A7D" w:rsidP="00FA2631">
      <w:pPr>
        <w:ind w:left="1416" w:hanging="1416"/>
        <w:jc w:val="both"/>
        <w:rPr>
          <w:color w:val="000000"/>
        </w:rPr>
      </w:pPr>
      <w:r w:rsidRPr="00FA2631">
        <w:t>oraz Nr 149, poz.889</w:t>
      </w:r>
      <w:r w:rsidR="00E57701" w:rsidRPr="00FA2631">
        <w:t xml:space="preserve">, </w:t>
      </w:r>
      <w:r w:rsidR="00E57701" w:rsidRPr="00FA2631">
        <w:rPr>
          <w:color w:val="000000"/>
        </w:rPr>
        <w:t xml:space="preserve">Nr 171, poz. 1016 oraz Nr 217, poz. 1281, z 2012 r. poz. 849, poz. 951 </w:t>
      </w:r>
    </w:p>
    <w:p w:rsidR="00FA2631" w:rsidRDefault="00E57701" w:rsidP="00FA2631">
      <w:pPr>
        <w:ind w:left="1416" w:hanging="1416"/>
        <w:jc w:val="both"/>
      </w:pPr>
      <w:r w:rsidRPr="00FA2631">
        <w:rPr>
          <w:color w:val="000000"/>
        </w:rPr>
        <w:t>oraz poz. 1529, z 2014 r. poz. 179, poz. 180 i 1072 oraz z 2015 r. poz. 1043, 1044 i 1045)</w:t>
      </w:r>
      <w:r w:rsidR="00947A7D" w:rsidRPr="00FA2631">
        <w:t xml:space="preserve">  </w:t>
      </w:r>
    </w:p>
    <w:p w:rsidR="00FA2631" w:rsidRDefault="00947A7D" w:rsidP="00FA2631">
      <w:pPr>
        <w:ind w:left="1416" w:hanging="1416"/>
        <w:jc w:val="both"/>
      </w:pPr>
      <w:r w:rsidRPr="00FA2631">
        <w:t>w  związku  z  zarządzonymi  na  dzień 25 października 2015r.  wyborami do Sejmu</w:t>
      </w:r>
      <w:r w:rsidR="00264ECE" w:rsidRPr="00FA2631">
        <w:t xml:space="preserve"> </w:t>
      </w:r>
    </w:p>
    <w:p w:rsidR="00947A7D" w:rsidRPr="00FA2631" w:rsidRDefault="00264ECE" w:rsidP="00FA2631">
      <w:pPr>
        <w:ind w:left="1416" w:hanging="1416"/>
        <w:jc w:val="both"/>
      </w:pPr>
      <w:r w:rsidRPr="00FA2631">
        <w:t>Rzeczypospolitej Polskiej</w:t>
      </w:r>
      <w:r w:rsidR="00947A7D" w:rsidRPr="00FA2631">
        <w:t xml:space="preserve"> i do Senatu Rzeczypospolitej Polskiej   p o w o ł u j ę :</w:t>
      </w: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§ 1</w:t>
      </w: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Obwodowe Komisje Wyborcze od Nr 1 do Nr 11na terenie Gminy Skarbimierz</w:t>
      </w:r>
    </w:p>
    <w:p w:rsidR="00947A7D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według składów osobowych jak w załączniku do niniejszego zarządzenia.</w:t>
      </w: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§ 2</w:t>
      </w: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Zarządzenie podlega ogłoszeniu na tablicy ogłoszeń Urzędu Gminy, w Biuletynie</w:t>
      </w:r>
    </w:p>
    <w:p w:rsidR="00947A7D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 xml:space="preserve">Informacji Publicznej oraz siedzibach obwodowych komisji wyborczych na terenie </w:t>
      </w:r>
    </w:p>
    <w:p w:rsidR="00947A7D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Gminy Skarbimierz.</w:t>
      </w: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§ 3</w:t>
      </w: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 xml:space="preserve">Zarządzenie wchodzi w życie z dniem podpisania. </w:t>
      </w: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</w:p>
    <w:p w:rsidR="00947A7D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47A7D" w:rsidRPr="00F34D95" w:rsidRDefault="00947A7D" w:rsidP="00947A7D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</w:p>
    <w:p w:rsidR="00947A7D" w:rsidRDefault="00947A7D" w:rsidP="00947A7D"/>
    <w:p w:rsidR="006573C5" w:rsidRDefault="006573C5"/>
    <w:sectPr w:rsidR="006573C5" w:rsidSect="005E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7D"/>
    <w:rsid w:val="00264ECE"/>
    <w:rsid w:val="006573C5"/>
    <w:rsid w:val="00947A7D"/>
    <w:rsid w:val="00E57701"/>
    <w:rsid w:val="00F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</cp:revision>
  <cp:lastPrinted>2015-10-12T06:51:00Z</cp:lastPrinted>
  <dcterms:created xsi:type="dcterms:W3CDTF">2015-10-07T13:49:00Z</dcterms:created>
  <dcterms:modified xsi:type="dcterms:W3CDTF">2015-10-12T06:56:00Z</dcterms:modified>
</cp:coreProperties>
</file>