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D8" w:rsidRPr="00F67C1A" w:rsidRDefault="001F48D8" w:rsidP="001F48D8">
      <w:pPr>
        <w:rPr>
          <w:sz w:val="24"/>
          <w:szCs w:val="24"/>
        </w:rPr>
      </w:pPr>
    </w:p>
    <w:p w:rsidR="001F48D8" w:rsidRPr="00F67C1A" w:rsidRDefault="001F48D8" w:rsidP="001F48D8">
      <w:pPr>
        <w:rPr>
          <w:sz w:val="24"/>
          <w:szCs w:val="24"/>
        </w:rPr>
      </w:pPr>
    </w:p>
    <w:p w:rsidR="001F48D8" w:rsidRPr="00F67C1A" w:rsidRDefault="001F48D8" w:rsidP="001F48D8">
      <w:pPr>
        <w:jc w:val="center"/>
        <w:outlineLvl w:val="0"/>
        <w:rPr>
          <w:sz w:val="24"/>
          <w:szCs w:val="24"/>
        </w:rPr>
      </w:pPr>
      <w:r w:rsidRPr="00F67C1A">
        <w:rPr>
          <w:sz w:val="24"/>
          <w:szCs w:val="24"/>
        </w:rPr>
        <w:t>Wykaz nieruchomości stanowiącej własność Gminy Skarbimierz przeznaczonej do oddania w dzierżawę</w:t>
      </w:r>
    </w:p>
    <w:p w:rsidR="001F48D8" w:rsidRPr="00F67C1A" w:rsidRDefault="001F48D8" w:rsidP="001F48D8">
      <w:pPr>
        <w:jc w:val="center"/>
        <w:rPr>
          <w:sz w:val="24"/>
          <w:szCs w:val="24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2389"/>
        <w:gridCol w:w="2923"/>
        <w:gridCol w:w="3521"/>
        <w:gridCol w:w="1920"/>
        <w:gridCol w:w="3041"/>
      </w:tblGrid>
      <w:tr w:rsidR="001F48D8" w:rsidRPr="00F67C1A" w:rsidTr="00366D17">
        <w:trPr>
          <w:trHeight w:val="12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Nr ewidencyjny</w:t>
            </w:r>
          </w:p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 xml:space="preserve">Przeznaczenie </w:t>
            </w:r>
          </w:p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Czynsz dzierżawny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b/>
                <w:sz w:val="24"/>
                <w:szCs w:val="24"/>
              </w:rPr>
            </w:pPr>
            <w:r w:rsidRPr="00F67C1A">
              <w:rPr>
                <w:b/>
                <w:sz w:val="24"/>
                <w:szCs w:val="24"/>
              </w:rPr>
              <w:t>Uwagi</w:t>
            </w:r>
          </w:p>
        </w:tc>
      </w:tr>
      <w:tr w:rsidR="001F48D8" w:rsidRPr="00F67C1A" w:rsidTr="00366D17">
        <w:trPr>
          <w:trHeight w:val="23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5.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6.</w:t>
            </w:r>
          </w:p>
        </w:tc>
      </w:tr>
      <w:tr w:rsidR="001F48D8" w:rsidRPr="00F67C1A" w:rsidTr="00366D17">
        <w:trPr>
          <w:trHeight w:val="21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 xml:space="preserve">dz. nr 539 </w:t>
            </w:r>
            <w:r w:rsidRPr="00F67C1A">
              <w:rPr>
                <w:sz w:val="24"/>
                <w:szCs w:val="24"/>
              </w:rPr>
              <w:br/>
              <w:t>o pow. 1,0200 ha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ark. m. 2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położona w obrębie Lipki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OP1B/00022138/8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Boisko wielofunkcyjne wraz z zapleczem szatniowo – socjalnym w miejscowości Lipki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 xml:space="preserve"> 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Działka nr 539 – leży w kompleksie terenów oznaczonych symbolem – US-  tereny usług sportu, rekreacji  i oświaty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1.000,00 zł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+VAT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Cena za każdy kwartał kalendarzowy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 xml:space="preserve">Umowa zostanie zawarta </w:t>
            </w:r>
            <w:r w:rsidRPr="00F67C1A">
              <w:rPr>
                <w:sz w:val="24"/>
                <w:szCs w:val="24"/>
              </w:rPr>
              <w:br/>
              <w:t xml:space="preserve">z Gminnym Zrzeszeniem ludowe Zespoły Sportowe w Skarbimierzu </w:t>
            </w:r>
          </w:p>
        </w:tc>
      </w:tr>
      <w:tr w:rsidR="001F48D8" w:rsidRPr="00F67C1A" w:rsidTr="00366D17">
        <w:trPr>
          <w:trHeight w:val="19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 xml:space="preserve">dz. nr 321 </w:t>
            </w:r>
            <w:r w:rsidRPr="00F67C1A">
              <w:rPr>
                <w:sz w:val="24"/>
                <w:szCs w:val="24"/>
              </w:rPr>
              <w:br/>
              <w:t>o pow. 0,2800 ha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ark. m. 1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położona w obrębie Pawłów OP1B/00027840/7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Świetlica wiejska w miejscowości Pawłów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F67C1A">
              <w:rPr>
                <w:rFonts w:ascii="Times New Roman" w:hAnsi="Times New Roman"/>
                <w:szCs w:val="24"/>
              </w:rPr>
              <w:t xml:space="preserve">Działka nr 321- leży w kompleksie terenów oznaczonych symbolem – </w:t>
            </w:r>
            <w:r>
              <w:rPr>
                <w:rFonts w:ascii="Times New Roman" w:hAnsi="Times New Roman"/>
                <w:szCs w:val="24"/>
              </w:rPr>
              <w:t xml:space="preserve">U2- częściowo tereny zabudowy usług oświaty, </w:t>
            </w:r>
          </w:p>
          <w:p w:rsidR="001F48D8" w:rsidRPr="00F67C1A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U4 - częściowo</w:t>
            </w:r>
            <w:r w:rsidRPr="007764FD">
              <w:rPr>
                <w:rFonts w:ascii="Times New Roman" w:hAnsi="Times New Roman"/>
                <w:szCs w:val="24"/>
              </w:rPr>
              <w:t xml:space="preserve"> tereny z</w:t>
            </w:r>
            <w:r>
              <w:rPr>
                <w:rFonts w:ascii="Times New Roman" w:hAnsi="Times New Roman"/>
                <w:szCs w:val="24"/>
              </w:rPr>
              <w:t>abudowy usług kultu religijnego.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1.000,00 zł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+VAT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Cena za każdy kwartał kalendarzowy</w:t>
            </w:r>
          </w:p>
        </w:tc>
        <w:tc>
          <w:tcPr>
            <w:tcW w:w="3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267B40" w:rsidRDefault="00267B40" w:rsidP="00366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67B40" w:rsidRDefault="00267B40" w:rsidP="00366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67B40" w:rsidRDefault="00267B40" w:rsidP="00366D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67C1A">
              <w:rPr>
                <w:sz w:val="24"/>
                <w:szCs w:val="24"/>
              </w:rPr>
              <w:t xml:space="preserve">Umowa zostanie zawarta </w:t>
            </w:r>
            <w:r w:rsidRPr="00F67C1A">
              <w:rPr>
                <w:sz w:val="24"/>
                <w:szCs w:val="24"/>
              </w:rPr>
              <w:br/>
              <w:t>z</w:t>
            </w:r>
            <w:r>
              <w:rPr>
                <w:sz w:val="24"/>
                <w:szCs w:val="24"/>
              </w:rPr>
              <w:t xml:space="preserve"> Gminną Biblioteką Publiczną w Skarbimierzu</w:t>
            </w:r>
          </w:p>
        </w:tc>
      </w:tr>
      <w:tr w:rsidR="001F48D8" w:rsidRPr="00F67C1A" w:rsidTr="00366D17">
        <w:trPr>
          <w:trHeight w:val="21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dz. nr 32/7 </w:t>
            </w:r>
            <w:r>
              <w:rPr>
                <w:sz w:val="24"/>
                <w:szCs w:val="24"/>
              </w:rPr>
              <w:br/>
              <w:t>o pow. 0,7264</w:t>
            </w:r>
            <w:r w:rsidRPr="00F67C1A">
              <w:rPr>
                <w:sz w:val="24"/>
                <w:szCs w:val="24"/>
              </w:rPr>
              <w:t xml:space="preserve"> ha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ark. m. 1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położona w obrębie Kopanie OP1B/00046480/4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Świetlica wiejska w miejscowości</w:t>
            </w:r>
            <w:r>
              <w:rPr>
                <w:sz w:val="24"/>
                <w:szCs w:val="24"/>
              </w:rPr>
              <w:t xml:space="preserve"> Kopanie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Działka nr 32/7- </w:t>
            </w:r>
            <w:r w:rsidRPr="00F67C1A">
              <w:rPr>
                <w:rFonts w:ascii="Times New Roman" w:hAnsi="Times New Roman"/>
                <w:szCs w:val="24"/>
              </w:rPr>
              <w:t xml:space="preserve">leży w kompleksie terenów oznaczonych symbolem – </w:t>
            </w:r>
            <w:r>
              <w:rPr>
                <w:rFonts w:ascii="Times New Roman" w:hAnsi="Times New Roman"/>
                <w:szCs w:val="24"/>
              </w:rPr>
              <w:t xml:space="preserve">US- częściowo tereny usług sportu i rekreacji, </w:t>
            </w:r>
          </w:p>
          <w:p w:rsidR="001F48D8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KDZ- częściowo tereny dróg publicznych- ulice zbiorcze, </w:t>
            </w:r>
          </w:p>
          <w:p w:rsidR="001F48D8" w:rsidRPr="007764FD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KDD- częściowo tereny dróg publicznych- ulice dojazdowe.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1.000,00 zł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+VAT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Cena za każdy kwartał kalendarzowy</w:t>
            </w:r>
          </w:p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</w:tc>
      </w:tr>
      <w:tr w:rsidR="001F48D8" w:rsidRPr="00F67C1A" w:rsidTr="00366D17">
        <w:trPr>
          <w:trHeight w:val="18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dz. nr 5/4 </w:t>
            </w:r>
            <w:r>
              <w:rPr>
                <w:sz w:val="24"/>
                <w:szCs w:val="24"/>
              </w:rPr>
              <w:br/>
              <w:t>o pow. 1,4300</w:t>
            </w:r>
            <w:r w:rsidRPr="00F67C1A">
              <w:rPr>
                <w:sz w:val="24"/>
                <w:szCs w:val="24"/>
              </w:rPr>
              <w:t xml:space="preserve"> ha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ark. m. 1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położona w obrębie Bierzów OP1B/00046451/2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Świetlica wiejska w miejscowości</w:t>
            </w:r>
            <w:r>
              <w:rPr>
                <w:sz w:val="24"/>
                <w:szCs w:val="24"/>
              </w:rPr>
              <w:t xml:space="preserve"> Bierzów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D8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Działka nr 5/4</w:t>
            </w:r>
            <w:r w:rsidRPr="00F67C1A">
              <w:rPr>
                <w:rFonts w:ascii="Times New Roman" w:hAnsi="Times New Roman"/>
                <w:szCs w:val="24"/>
              </w:rPr>
              <w:t xml:space="preserve">- leży w kompleksie terenów oznaczonych symbolem – </w:t>
            </w:r>
            <w:r>
              <w:rPr>
                <w:rFonts w:ascii="Times New Roman" w:hAnsi="Times New Roman"/>
                <w:szCs w:val="24"/>
              </w:rPr>
              <w:t xml:space="preserve">US- częściowo tereny usług sportu i rekreacji, </w:t>
            </w:r>
          </w:p>
          <w:p w:rsidR="001F48D8" w:rsidRPr="007764FD" w:rsidRDefault="001F48D8" w:rsidP="00366D17">
            <w:pPr>
              <w:pStyle w:val="Tekstpodstawowy21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KDZ- częściowo tereny dróg publicznych- ulice zbiorcze.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1.000,00 zł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+VAT</w:t>
            </w: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  <w:r w:rsidRPr="00F67C1A">
              <w:rPr>
                <w:sz w:val="24"/>
                <w:szCs w:val="24"/>
              </w:rPr>
              <w:t>Cena za każdy kwartał kalendarzowy</w:t>
            </w:r>
          </w:p>
        </w:tc>
        <w:tc>
          <w:tcPr>
            <w:tcW w:w="3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D8" w:rsidRPr="00F67C1A" w:rsidRDefault="001F48D8" w:rsidP="00366D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48D8" w:rsidRPr="00F67C1A" w:rsidRDefault="001F48D8" w:rsidP="001F48D8">
      <w:pPr>
        <w:rPr>
          <w:sz w:val="24"/>
          <w:szCs w:val="24"/>
        </w:rPr>
      </w:pPr>
    </w:p>
    <w:p w:rsidR="001F48D8" w:rsidRPr="00F67C1A" w:rsidRDefault="001F48D8" w:rsidP="001F48D8">
      <w:pPr>
        <w:rPr>
          <w:sz w:val="24"/>
          <w:szCs w:val="24"/>
        </w:rPr>
      </w:pPr>
      <w:r w:rsidRPr="00F67C1A">
        <w:rPr>
          <w:sz w:val="24"/>
          <w:szCs w:val="24"/>
        </w:rPr>
        <w:t xml:space="preserve">Wykaz wywiesza się na okres </w:t>
      </w:r>
      <w:r>
        <w:rPr>
          <w:sz w:val="24"/>
          <w:szCs w:val="24"/>
        </w:rPr>
        <w:t xml:space="preserve">21 dni od dnia 10 </w:t>
      </w:r>
      <w:r w:rsidRPr="00F67C1A">
        <w:rPr>
          <w:sz w:val="24"/>
          <w:szCs w:val="24"/>
        </w:rPr>
        <w:t>grudnia</w:t>
      </w:r>
      <w:r>
        <w:rPr>
          <w:sz w:val="24"/>
          <w:szCs w:val="24"/>
        </w:rPr>
        <w:t xml:space="preserve"> 2014 r. do dnia 31 </w:t>
      </w:r>
      <w:r w:rsidRPr="00F67C1A">
        <w:rPr>
          <w:sz w:val="24"/>
          <w:szCs w:val="24"/>
        </w:rPr>
        <w:t>grudnia 2014r.</w:t>
      </w:r>
    </w:p>
    <w:p w:rsidR="001F48D8" w:rsidRPr="00F67C1A" w:rsidRDefault="001F48D8" w:rsidP="001F48D8">
      <w:pPr>
        <w:rPr>
          <w:sz w:val="24"/>
          <w:szCs w:val="24"/>
        </w:rPr>
      </w:pPr>
    </w:p>
    <w:p w:rsidR="00AE64DF" w:rsidRPr="00AE64DF" w:rsidRDefault="00AE64DF" w:rsidP="00AE64DF">
      <w:pPr>
        <w:rPr>
          <w:color w:val="auto"/>
          <w:kern w:val="0"/>
          <w:sz w:val="24"/>
          <w:szCs w:val="24"/>
        </w:rPr>
      </w:pPr>
    </w:p>
    <w:p w:rsidR="00AE64DF" w:rsidRPr="00AE64DF" w:rsidRDefault="00AE64DF" w:rsidP="00AE64DF">
      <w:pPr>
        <w:ind w:left="10620" w:firstLine="708"/>
        <w:rPr>
          <w:i/>
          <w:color w:val="auto"/>
          <w:kern w:val="0"/>
          <w:sz w:val="24"/>
          <w:szCs w:val="24"/>
        </w:rPr>
      </w:pPr>
      <w:r w:rsidRPr="00AE64DF">
        <w:rPr>
          <w:i/>
          <w:color w:val="auto"/>
          <w:kern w:val="0"/>
          <w:sz w:val="24"/>
          <w:szCs w:val="24"/>
        </w:rPr>
        <w:t xml:space="preserve">Andrzej </w:t>
      </w:r>
      <w:proofErr w:type="spellStart"/>
      <w:r w:rsidRPr="00AE64DF">
        <w:rPr>
          <w:i/>
          <w:color w:val="auto"/>
          <w:kern w:val="0"/>
          <w:sz w:val="24"/>
          <w:szCs w:val="24"/>
        </w:rPr>
        <w:t>Pulit</w:t>
      </w:r>
      <w:proofErr w:type="spellEnd"/>
    </w:p>
    <w:p w:rsidR="00AE64DF" w:rsidRPr="00AE64DF" w:rsidRDefault="00AE64DF" w:rsidP="00AE64DF">
      <w:pPr>
        <w:ind w:left="9912" w:firstLine="708"/>
        <w:rPr>
          <w:i/>
          <w:color w:val="auto"/>
          <w:kern w:val="0"/>
          <w:sz w:val="24"/>
          <w:szCs w:val="24"/>
        </w:rPr>
      </w:pPr>
      <w:r w:rsidRPr="00AE64DF"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1F48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8D8"/>
    <w:rsid w:val="001F48D8"/>
    <w:rsid w:val="002423E5"/>
    <w:rsid w:val="00267B40"/>
    <w:rsid w:val="006E058E"/>
    <w:rsid w:val="00AE64DF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8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F48D8"/>
    <w:pPr>
      <w:widowControl w:val="0"/>
      <w:jc w:val="both"/>
    </w:pPr>
    <w:rPr>
      <w:rFonts w:ascii="Arial Narrow" w:hAnsi="Arial Narrow"/>
      <w:color w:val="auto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2014-12-12T09:06:00Z</dcterms:created>
  <dcterms:modified xsi:type="dcterms:W3CDTF">2014-12-12T09:06:00Z</dcterms:modified>
</cp:coreProperties>
</file>