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41" w:rsidRDefault="00AF7F41" w:rsidP="00056E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  <w:r w:rsidRPr="00AF7F41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>KOMUNIKAT</w:t>
      </w:r>
    </w:p>
    <w:p w:rsidR="00AF7F41" w:rsidRDefault="00AF7F41" w:rsidP="00056E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  <w:r w:rsidRPr="00AF7F41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>GMINNEJ KOMISJI WYBORCZEJ</w:t>
      </w:r>
    </w:p>
    <w:p w:rsidR="00056EC7" w:rsidRDefault="00AF7F41" w:rsidP="00056E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AF7F41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>W</w:t>
      </w:r>
      <w:r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 xml:space="preserve"> SKARBIMIERZU </w:t>
      </w:r>
      <w:r w:rsidRPr="00AF7F41">
        <w:rPr>
          <w:rFonts w:ascii="Arial" w:eastAsia="Times New Roman" w:hAnsi="Arial" w:cs="Arial"/>
          <w:color w:val="000000"/>
          <w:sz w:val="52"/>
          <w:szCs w:val="52"/>
          <w:lang w:eastAsia="pl-PL"/>
        </w:rPr>
        <w:t xml:space="preserve"> </w:t>
      </w:r>
      <w:r w:rsidRPr="00AF7F41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</w:p>
    <w:p w:rsidR="00056EC7" w:rsidRDefault="00056EC7" w:rsidP="00056E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AF7F41" w:rsidRPr="00AF7F41" w:rsidRDefault="00AF7F41" w:rsidP="00056EC7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AF7F41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    W oparciu o przepisy prawne § 13 ust.2 Uchwały Państwowej Komisji Wyborczej z dnia 25 sierpnia 2014r. w sprawie zgłaszania kandydatów na członków komisji wyborczych, wzoru zgłoszenia oraz zasad powoływania obwodowych komisji wyborczych w wyborach do rad gmin oraz wyborów wójtów - informuję, </w:t>
      </w:r>
      <w:r w:rsidR="00056EC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       </w:t>
      </w:r>
      <w:r w:rsidRPr="00AF7F41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że </w:t>
      </w:r>
      <w:r w:rsidR="001855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 dniu 22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października 2014 r. </w:t>
      </w:r>
      <w:r w:rsidR="001855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/środa/ 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o godz.</w:t>
      </w:r>
      <w:r w:rsidR="001855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11</w:t>
      </w:r>
      <w:r w:rsidR="001855C8" w:rsidRPr="001855C8">
        <w:rPr>
          <w:rFonts w:ascii="Arial" w:eastAsia="Times New Roman" w:hAnsi="Arial" w:cs="Arial"/>
          <w:b/>
          <w:bCs/>
          <w:color w:val="000000"/>
          <w:sz w:val="36"/>
          <w:szCs w:val="36"/>
          <w:vertAlign w:val="superscript"/>
          <w:lang w:eastAsia="pl-PL"/>
        </w:rPr>
        <w:t>00</w:t>
      </w:r>
      <w:r w:rsidRPr="001855C8">
        <w:rPr>
          <w:rFonts w:ascii="Arial" w:eastAsia="Times New Roman" w:hAnsi="Arial" w:cs="Arial"/>
          <w:b/>
          <w:bCs/>
          <w:color w:val="000000"/>
          <w:sz w:val="36"/>
          <w:szCs w:val="36"/>
          <w:vertAlign w:val="superscript"/>
          <w:lang w:eastAsia="pl-PL"/>
        </w:rPr>
        <w:t xml:space="preserve"> 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w </w:t>
      </w:r>
      <w:r w:rsidR="001855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siedzibie 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Urzędu Gminy </w:t>
      </w:r>
      <w:r w:rsidR="00056EC7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              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w </w:t>
      </w:r>
      <w:r w:rsidR="001855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Skarbimierzu</w:t>
      </w:r>
      <w:r w:rsidRPr="00AF7F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odbędzie się </w:t>
      </w:r>
      <w:r w:rsidRPr="00056EC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pl-PL"/>
        </w:rPr>
        <w:t>losowanie składu obwodowych komisji wyborczych.</w:t>
      </w:r>
    </w:p>
    <w:p w:rsidR="005E19FA" w:rsidRDefault="005E19FA"/>
    <w:p w:rsidR="00056EC7" w:rsidRPr="001470D4" w:rsidRDefault="00056EC7" w:rsidP="00056EC7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  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P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rzewodnicząca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  <w:t>                                        G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minnej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K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omisji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W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yborczej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       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/-/ Małgorzata </w:t>
      </w:r>
      <w:proofErr w:type="spellStart"/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Maraszek</w:t>
      </w:r>
      <w:proofErr w:type="spellEnd"/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</w:p>
    <w:p w:rsidR="00056EC7" w:rsidRDefault="00056EC7"/>
    <w:sectPr w:rsidR="00056EC7" w:rsidSect="00AF7F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7F41"/>
    <w:rsid w:val="00056EC7"/>
    <w:rsid w:val="001855C8"/>
    <w:rsid w:val="005E19FA"/>
    <w:rsid w:val="00A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7F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2</cp:revision>
  <cp:lastPrinted>2014-10-21T11:47:00Z</cp:lastPrinted>
  <dcterms:created xsi:type="dcterms:W3CDTF">2014-10-21T11:34:00Z</dcterms:created>
  <dcterms:modified xsi:type="dcterms:W3CDTF">2014-10-21T11:47:00Z</dcterms:modified>
</cp:coreProperties>
</file>