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E2" w:rsidRDefault="00C754E2" w:rsidP="00C754E2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Y K A Z</w:t>
      </w:r>
    </w:p>
    <w:p w:rsidR="00C754E2" w:rsidRDefault="00C754E2" w:rsidP="00C754E2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br/>
        <w:t>Wykaz nieruchomości stanowiącej mienie komunalne Gminy Skarbimierz przeznaczone do oddania w dzierżawę na okres do 10 lat</w:t>
      </w:r>
      <w:r>
        <w:rPr>
          <w:sz w:val="22"/>
          <w:szCs w:val="22"/>
        </w:rPr>
        <w:br/>
        <w:t xml:space="preserve"> w drodze przetargu ustnego nieograniczonego</w:t>
      </w:r>
    </w:p>
    <w:p w:rsidR="00C754E2" w:rsidRDefault="00C754E2" w:rsidP="00C754E2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5"/>
        <w:gridCol w:w="2369"/>
        <w:gridCol w:w="1777"/>
        <w:gridCol w:w="2121"/>
        <w:gridCol w:w="4023"/>
        <w:gridCol w:w="2160"/>
        <w:gridCol w:w="1350"/>
      </w:tblGrid>
      <w:tr w:rsidR="00C754E2" w:rsidTr="00C754E2">
        <w:trPr>
          <w:tblHeader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54E2" w:rsidRDefault="00C754E2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54E2" w:rsidRDefault="00C754E2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Oznaczenie nieruchomości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54E2" w:rsidRDefault="00C754E2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Powierzchnia nieruchomości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54E2" w:rsidRDefault="00C754E2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54E2" w:rsidRDefault="00C754E2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Przeznaczenie nieruchomości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54E2" w:rsidRDefault="00C754E2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Czynsz miesięczny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54E2" w:rsidRDefault="00C754E2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Okres </w:t>
            </w:r>
          </w:p>
          <w:p w:rsidR="00C754E2" w:rsidRDefault="00C754E2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dzierżawy</w:t>
            </w:r>
          </w:p>
        </w:tc>
      </w:tr>
      <w:tr w:rsidR="00C754E2" w:rsidTr="00C754E2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54E2" w:rsidRDefault="00C754E2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54E2" w:rsidRDefault="00C754E2">
            <w:pPr>
              <w:pStyle w:val="Zawartotabeli"/>
              <w:spacing w:after="0"/>
              <w:jc w:val="center"/>
              <w:rPr>
                <w:b/>
              </w:rPr>
            </w:pPr>
          </w:p>
          <w:p w:rsidR="00C754E2" w:rsidRDefault="00C754E2">
            <w:pPr>
              <w:pStyle w:val="Zawartotabeli"/>
              <w:spacing w:after="0"/>
              <w:jc w:val="center"/>
              <w:rPr>
                <w:b/>
              </w:rPr>
            </w:pPr>
            <w:r>
              <w:rPr>
                <w:b/>
                <w:sz w:val="22"/>
              </w:rPr>
              <w:t>Część działki nr 75/33</w:t>
            </w:r>
          </w:p>
          <w:p w:rsidR="00C754E2" w:rsidRDefault="00C754E2">
            <w:pPr>
              <w:pStyle w:val="Zawartotabeli"/>
              <w:spacing w:after="0"/>
              <w:jc w:val="center"/>
            </w:pPr>
            <w:r>
              <w:rPr>
                <w:sz w:val="22"/>
              </w:rPr>
              <w:t>położonej w Skarbimierz-Osiedlu</w:t>
            </w:r>
          </w:p>
          <w:p w:rsidR="00C754E2" w:rsidRDefault="00C754E2">
            <w:pPr>
              <w:pStyle w:val="Zawartotabeli"/>
              <w:spacing w:after="0"/>
              <w:jc w:val="center"/>
            </w:pPr>
            <w:r>
              <w:rPr>
                <w:sz w:val="22"/>
              </w:rPr>
              <w:t xml:space="preserve"> Gmina Skarbimierz </w:t>
            </w:r>
          </w:p>
          <w:p w:rsidR="00C754E2" w:rsidRDefault="00C754E2">
            <w:pPr>
              <w:pStyle w:val="Zawartotabeli"/>
              <w:spacing w:after="0"/>
            </w:pPr>
            <w:r>
              <w:t>jedn. rejestrowa G.2</w:t>
            </w:r>
          </w:p>
          <w:p w:rsidR="00C754E2" w:rsidRDefault="00C754E2">
            <w:pPr>
              <w:pStyle w:val="Zawartotabeli"/>
              <w:spacing w:after="0"/>
              <w:jc w:val="center"/>
            </w:pPr>
            <w:r>
              <w:t>KW Nr OP1B/00020638/9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54E2" w:rsidRDefault="00C754E2">
            <w:pPr>
              <w:pStyle w:val="western1"/>
              <w:spacing w:before="0" w:beforeAutospacing="0" w:after="0"/>
              <w:jc w:val="center"/>
            </w:pPr>
          </w:p>
          <w:p w:rsidR="00C754E2" w:rsidRDefault="00C754E2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Powierzchnia całej działki:</w:t>
            </w:r>
          </w:p>
          <w:p w:rsidR="00C754E2" w:rsidRDefault="00C754E2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0,1571 ha</w:t>
            </w:r>
          </w:p>
          <w:p w:rsidR="00C754E2" w:rsidRDefault="00C754E2">
            <w:pPr>
              <w:pStyle w:val="western1"/>
              <w:spacing w:before="0" w:beforeAutospacing="0" w:after="0"/>
              <w:jc w:val="center"/>
            </w:pPr>
          </w:p>
          <w:p w:rsidR="00C754E2" w:rsidRDefault="00C754E2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W tym:</w:t>
            </w:r>
          </w:p>
          <w:p w:rsidR="00C754E2" w:rsidRDefault="00C754E2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Bp – 0,1077 ha</w:t>
            </w:r>
          </w:p>
          <w:p w:rsidR="00C754E2" w:rsidRDefault="00C754E2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Ba – 0,0494 ha</w:t>
            </w:r>
          </w:p>
          <w:p w:rsidR="00C754E2" w:rsidRDefault="00C754E2">
            <w:pPr>
              <w:pStyle w:val="western1"/>
              <w:spacing w:before="0" w:beforeAutospacing="0" w:after="0"/>
              <w:jc w:val="center"/>
            </w:pPr>
          </w:p>
          <w:p w:rsidR="00C754E2" w:rsidRDefault="00C754E2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 xml:space="preserve">Część działki przeznaczonej do dzierżawy – </w:t>
            </w:r>
            <w:r>
              <w:rPr>
                <w:sz w:val="22"/>
                <w:szCs w:val="22"/>
              </w:rPr>
              <w:br/>
              <w:t>200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54E2" w:rsidRDefault="00C754E2">
            <w:pPr>
              <w:pStyle w:val="Zawartotabeli"/>
              <w:spacing w:after="0"/>
              <w:jc w:val="center"/>
            </w:pPr>
          </w:p>
          <w:p w:rsidR="00C754E2" w:rsidRDefault="00C754E2">
            <w:pPr>
              <w:pStyle w:val="Zawartotabeli"/>
              <w:spacing w:after="0"/>
              <w:jc w:val="center"/>
            </w:pPr>
            <w:r>
              <w:rPr>
                <w:sz w:val="22"/>
                <w:szCs w:val="22"/>
              </w:rPr>
              <w:t xml:space="preserve">Nieruchomość znajduje się w centralnej części miejscowości Skarbimierza-Osiedla. Kształt działki nieforemny. Stan zagospodarowania dobry  </w:t>
            </w:r>
          </w:p>
          <w:p w:rsidR="00C754E2" w:rsidRDefault="00C754E2">
            <w:pPr>
              <w:pStyle w:val="Zawartotabeli"/>
              <w:spacing w:after="0"/>
              <w:jc w:val="center"/>
            </w:pPr>
          </w:p>
          <w:p w:rsidR="00C754E2" w:rsidRDefault="00C754E2">
            <w:pPr>
              <w:pStyle w:val="Zawartotabeli"/>
              <w:spacing w:after="0"/>
              <w:jc w:val="center"/>
            </w:pPr>
          </w:p>
          <w:p w:rsidR="00C754E2" w:rsidRDefault="00C754E2">
            <w:pPr>
              <w:pStyle w:val="Zawartotabeli"/>
              <w:spacing w:after="0"/>
              <w:jc w:val="center"/>
            </w:pPr>
          </w:p>
          <w:p w:rsidR="00C754E2" w:rsidRDefault="00C754E2">
            <w:pPr>
              <w:pStyle w:val="Zawartotabeli"/>
              <w:spacing w:after="0"/>
            </w:pPr>
          </w:p>
          <w:p w:rsidR="00C754E2" w:rsidRDefault="00C754E2">
            <w:pPr>
              <w:pStyle w:val="Zawartotabeli"/>
              <w:spacing w:after="0"/>
              <w:jc w:val="center"/>
            </w:pP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54E2" w:rsidRDefault="00C754E2">
            <w:pPr>
              <w:jc w:val="center"/>
            </w:pPr>
          </w:p>
          <w:p w:rsidR="00C754E2" w:rsidRDefault="00C754E2">
            <w:pPr>
              <w:jc w:val="center"/>
            </w:pPr>
            <w:r>
              <w:rPr>
                <w:sz w:val="22"/>
                <w:szCs w:val="22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</w:rPr>
              <w:t>działka nr 75/33</w:t>
            </w:r>
            <w:r>
              <w:rPr>
                <w:sz w:val="22"/>
                <w:szCs w:val="22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rFonts w:eastAsia="Calibri"/>
                <w:sz w:val="22"/>
                <w:lang w:eastAsia="en-US"/>
              </w:rPr>
              <w:t>tereny zabudowy usługowej, komercyjnej, rzemieślniczej.</w:t>
            </w:r>
          </w:p>
          <w:p w:rsidR="00C754E2" w:rsidRDefault="00C754E2"/>
          <w:p w:rsidR="00C754E2" w:rsidRDefault="00C754E2">
            <w:pPr>
              <w:jc w:val="center"/>
            </w:pPr>
            <w:r>
              <w:rPr>
                <w:sz w:val="22"/>
                <w:szCs w:val="22"/>
              </w:rPr>
              <w:t>Sposób zagospodarowania:</w:t>
            </w:r>
          </w:p>
          <w:p w:rsidR="00C754E2" w:rsidRDefault="00C754E2">
            <w:pPr>
              <w:jc w:val="center"/>
            </w:pPr>
            <w:r>
              <w:rPr>
                <w:sz w:val="22"/>
                <w:szCs w:val="22"/>
              </w:rPr>
              <w:t>Nieruchomość udostępnia się z przeznaczeniem prowadzenia na niej działalności usługowo-handlowej.</w:t>
            </w:r>
          </w:p>
          <w:p w:rsidR="00C754E2" w:rsidRDefault="00C754E2">
            <w:pPr>
              <w:jc w:val="center"/>
            </w:pPr>
          </w:p>
          <w:p w:rsidR="00C754E2" w:rsidRDefault="00C754E2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Wszelkie koszty i formalności związane z przystosowaniem nieruchomości do prowadzenia działalności gospodarczej na przedmiotowej działce oraz uzyskanie niezbędnych pozwoleń itp. w zakresie dzierżawcy 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54E2" w:rsidRDefault="00C754E2">
            <w:pPr>
              <w:pStyle w:val="western1"/>
              <w:spacing w:before="0" w:beforeAutospacing="0" w:after="0"/>
              <w:jc w:val="center"/>
              <w:rPr>
                <w:highlight w:val="yellow"/>
              </w:rPr>
            </w:pPr>
          </w:p>
          <w:p w:rsidR="00C754E2" w:rsidRDefault="00C754E2">
            <w:pPr>
              <w:pStyle w:val="western1"/>
              <w:spacing w:before="0" w:beforeAutospacing="0" w:after="0" w:line="360" w:lineRule="auto"/>
              <w:jc w:val="center"/>
            </w:pPr>
            <w:r>
              <w:rPr>
                <w:b/>
                <w:sz w:val="22"/>
                <w:szCs w:val="22"/>
              </w:rPr>
              <w:t>20,00 zł</w:t>
            </w:r>
            <w:r>
              <w:rPr>
                <w:sz w:val="22"/>
                <w:szCs w:val="22"/>
              </w:rPr>
              <w:t xml:space="preserve"> miesięcznie </w:t>
            </w:r>
          </w:p>
          <w:p w:rsidR="00C754E2" w:rsidRDefault="00C754E2">
            <w:pPr>
              <w:pStyle w:val="western1"/>
              <w:spacing w:before="0" w:beforeAutospacing="0" w:after="0" w:line="360" w:lineRule="auto"/>
              <w:jc w:val="center"/>
            </w:pPr>
            <w:r>
              <w:rPr>
                <w:sz w:val="22"/>
                <w:szCs w:val="22"/>
              </w:rPr>
              <w:t xml:space="preserve">+ podatek VAT </w:t>
            </w:r>
          </w:p>
          <w:p w:rsidR="00C754E2" w:rsidRDefault="00C754E2">
            <w:pPr>
              <w:pStyle w:val="western1"/>
              <w:spacing w:before="0" w:beforeAutospacing="0" w:after="0" w:line="360" w:lineRule="auto"/>
              <w:jc w:val="center"/>
            </w:pPr>
            <w:r>
              <w:rPr>
                <w:sz w:val="22"/>
                <w:szCs w:val="22"/>
              </w:rPr>
              <w:t>płatny do 15 każdego miesiąca</w:t>
            </w:r>
          </w:p>
          <w:p w:rsidR="00C754E2" w:rsidRDefault="00C754E2">
            <w:pPr>
              <w:pStyle w:val="western1"/>
              <w:spacing w:before="0" w:beforeAutospacing="0" w:after="0"/>
              <w:jc w:val="center"/>
            </w:pPr>
          </w:p>
          <w:p w:rsidR="00C754E2" w:rsidRDefault="00C754E2">
            <w:pPr>
              <w:pStyle w:val="western1"/>
              <w:spacing w:before="0" w:beforeAutospacing="0" w:after="0"/>
              <w:jc w:val="center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54E2" w:rsidRDefault="00C754E2">
            <w:pPr>
              <w:pStyle w:val="western1"/>
              <w:spacing w:before="0" w:beforeAutospacing="0" w:after="0"/>
              <w:jc w:val="center"/>
            </w:pPr>
          </w:p>
          <w:p w:rsidR="00C754E2" w:rsidRDefault="00C754E2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1 - 10 lat</w:t>
            </w:r>
            <w:r>
              <w:rPr>
                <w:sz w:val="22"/>
                <w:szCs w:val="22"/>
              </w:rPr>
              <w:br/>
            </w:r>
          </w:p>
          <w:p w:rsidR="00C754E2" w:rsidRDefault="00C754E2">
            <w:pPr>
              <w:pStyle w:val="western1"/>
              <w:spacing w:before="0" w:beforeAutospacing="0" w:after="0"/>
              <w:jc w:val="center"/>
            </w:pPr>
          </w:p>
        </w:tc>
      </w:tr>
    </w:tbl>
    <w:p w:rsidR="00C754E2" w:rsidRDefault="00C754E2" w:rsidP="00C754E2"/>
    <w:p w:rsidR="00C754E2" w:rsidRDefault="00C754E2" w:rsidP="00C754E2">
      <w:r>
        <w:t xml:space="preserve">Wykaz wywiesza się </w:t>
      </w:r>
      <w:r w:rsidR="00F5765D">
        <w:t>na okres 14 dni od dnia  18</w:t>
      </w:r>
      <w:r>
        <w:t xml:space="preserve"> </w:t>
      </w:r>
      <w:r w:rsidR="00F5765D">
        <w:t>września 2014 r. do dnia  02</w:t>
      </w:r>
      <w:bookmarkStart w:id="0" w:name="_GoBack"/>
      <w:bookmarkEnd w:id="0"/>
      <w:r>
        <w:t xml:space="preserve"> października 2014 r.</w:t>
      </w:r>
    </w:p>
    <w:p w:rsidR="00C754E2" w:rsidRDefault="00C754E2" w:rsidP="00C754E2"/>
    <w:p w:rsidR="00C754E2" w:rsidRDefault="00C754E2" w:rsidP="00C754E2"/>
    <w:p w:rsidR="00C754E2" w:rsidRPr="005C4CDF" w:rsidRDefault="00C754E2" w:rsidP="00C754E2">
      <w:pPr>
        <w:ind w:left="10620" w:firstLine="708"/>
        <w:rPr>
          <w:i/>
        </w:rPr>
      </w:pPr>
      <w:r w:rsidRPr="005C4CDF">
        <w:rPr>
          <w:i/>
        </w:rPr>
        <w:t>Andrzej Pulit</w:t>
      </w:r>
    </w:p>
    <w:p w:rsidR="00C754E2" w:rsidRPr="005C4CDF" w:rsidRDefault="00C754E2" w:rsidP="00C754E2">
      <w:pPr>
        <w:ind w:left="9912" w:firstLine="708"/>
        <w:rPr>
          <w:i/>
        </w:rPr>
      </w:pPr>
      <w:r w:rsidRPr="005C4CDF">
        <w:rPr>
          <w:i/>
        </w:rPr>
        <w:t>Wójt Gminy Skarbimierz</w:t>
      </w:r>
    </w:p>
    <w:p w:rsidR="00D626F5" w:rsidRDefault="00D626F5"/>
    <w:sectPr w:rsidR="00D626F5" w:rsidSect="00C754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54E2"/>
    <w:rsid w:val="00350BD1"/>
    <w:rsid w:val="00C20DC7"/>
    <w:rsid w:val="00C754E2"/>
    <w:rsid w:val="00D626F5"/>
    <w:rsid w:val="00E068C6"/>
    <w:rsid w:val="00F5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754E2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C754E2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C754E2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C754E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54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54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2014-09-19T06:03:00Z</dcterms:created>
  <dcterms:modified xsi:type="dcterms:W3CDTF">2014-09-19T06:03:00Z</dcterms:modified>
</cp:coreProperties>
</file>