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F5" w:rsidRDefault="008E08F5" w:rsidP="008E08F5">
      <w:pPr>
        <w:jc w:val="center"/>
        <w:rPr>
          <w:b/>
          <w:sz w:val="40"/>
          <w:szCs w:val="40"/>
          <w:u w:val="single"/>
        </w:rPr>
      </w:pPr>
      <w:r w:rsidRPr="008E08F5">
        <w:rPr>
          <w:b/>
          <w:sz w:val="40"/>
          <w:szCs w:val="40"/>
          <w:u w:val="single"/>
        </w:rPr>
        <w:t>INFORMACJA O NUMERZE OKRĘGU</w:t>
      </w:r>
    </w:p>
    <w:p w:rsidR="008E08F5" w:rsidRPr="008E08F5" w:rsidRDefault="008E08F5" w:rsidP="008E08F5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:rsidR="00AB7F9A" w:rsidRPr="008E08F5" w:rsidRDefault="008E08F5" w:rsidP="008E08F5">
      <w:pPr>
        <w:jc w:val="center"/>
        <w:rPr>
          <w:b/>
          <w:sz w:val="40"/>
          <w:szCs w:val="40"/>
        </w:rPr>
      </w:pPr>
      <w:r w:rsidRPr="008E08F5">
        <w:rPr>
          <w:b/>
          <w:sz w:val="40"/>
          <w:szCs w:val="40"/>
        </w:rPr>
        <w:t>W wyborach do Parlamentu Europejskiego zarządzonych na dzień 25 maja 2014 roku województwo dolnośląski</w:t>
      </w:r>
      <w:r>
        <w:rPr>
          <w:b/>
          <w:sz w:val="40"/>
          <w:szCs w:val="40"/>
        </w:rPr>
        <w:t>e i województwo opolskie należy do</w:t>
      </w:r>
      <w:r w:rsidRPr="008E08F5">
        <w:rPr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Okręgu Wyborczego</w:t>
      </w:r>
      <w:r w:rsidRPr="008E08F5">
        <w:rPr>
          <w:rFonts w:ascii="Times New Roman" w:hAnsi="Times New Roman" w:cs="Times New Roman"/>
          <w:b/>
          <w:sz w:val="40"/>
          <w:szCs w:val="40"/>
        </w:rPr>
        <w:t xml:space="preserve"> Nr 12</w:t>
      </w:r>
    </w:p>
    <w:sectPr w:rsidR="00AB7F9A" w:rsidRPr="008E0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F5"/>
    <w:rsid w:val="008E08F5"/>
    <w:rsid w:val="00A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2014-05-02T10:33:00Z</dcterms:created>
  <dcterms:modified xsi:type="dcterms:W3CDTF">2014-05-02T10:36:00Z</dcterms:modified>
</cp:coreProperties>
</file>